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D801" w14:textId="77777777" w:rsidR="00862E65" w:rsidRDefault="00862E65">
      <w:pPr>
        <w:pStyle w:val="BodyText"/>
        <w:spacing w:before="8"/>
        <w:rPr>
          <w:rFonts w:ascii="Times New Roman"/>
          <w:sz w:val="28"/>
        </w:rPr>
      </w:pPr>
    </w:p>
    <w:p w14:paraId="548761F3" w14:textId="77777777" w:rsidR="00862E65" w:rsidRDefault="00000000">
      <w:pPr>
        <w:pStyle w:val="Heading1"/>
        <w:spacing w:before="101" w:line="339" w:lineRule="exact"/>
      </w:pPr>
      <w:r>
        <w:t>SERVICE</w:t>
      </w:r>
      <w:r>
        <w:rPr>
          <w:spacing w:val="-6"/>
        </w:rPr>
        <w:t xml:space="preserve"> </w:t>
      </w:r>
      <w:r>
        <w:rPr>
          <w:spacing w:val="-2"/>
        </w:rPr>
        <w:t>AGREEMENT</w:t>
      </w:r>
    </w:p>
    <w:p w14:paraId="68C57AF8" w14:textId="77777777" w:rsidR="00862E65" w:rsidRDefault="00000000">
      <w:pPr>
        <w:spacing w:line="339" w:lineRule="exact"/>
        <w:ind w:left="4313" w:right="4712"/>
        <w:jc w:val="center"/>
        <w:rPr>
          <w:sz w:val="28"/>
        </w:rPr>
      </w:pPr>
      <w:r>
        <w:rPr>
          <w:spacing w:val="-5"/>
          <w:sz w:val="28"/>
        </w:rPr>
        <w:t>and</w:t>
      </w:r>
    </w:p>
    <w:p w14:paraId="7B0B782C" w14:textId="77777777" w:rsidR="00862E65" w:rsidRDefault="00000000">
      <w:pPr>
        <w:pStyle w:val="Heading1"/>
        <w:ind w:right="3159"/>
      </w:pPr>
      <w:r>
        <w:t>GENERAL</w:t>
      </w:r>
      <w:r>
        <w:rPr>
          <w:spacing w:val="-8"/>
        </w:rPr>
        <w:t xml:space="preserve"> </w:t>
      </w:r>
      <w:r>
        <w:rPr>
          <w:spacing w:val="-2"/>
        </w:rPr>
        <w:t>CONDITIONS</w:t>
      </w:r>
    </w:p>
    <w:p w14:paraId="020E2866" w14:textId="77777777" w:rsidR="00862E65" w:rsidRDefault="00000000">
      <w:pPr>
        <w:spacing w:before="1"/>
        <w:ind w:left="2758" w:right="3159"/>
        <w:jc w:val="center"/>
        <w:rPr>
          <w:sz w:val="28"/>
        </w:rPr>
      </w:pPr>
      <w:r>
        <w:rPr>
          <w:spacing w:val="-5"/>
          <w:sz w:val="28"/>
        </w:rPr>
        <w:t>for</w:t>
      </w:r>
    </w:p>
    <w:p w14:paraId="743080A2" w14:textId="77777777" w:rsidR="00862E65" w:rsidRDefault="00000000">
      <w:pPr>
        <w:pStyle w:val="Heading1"/>
      </w:pPr>
      <w:r>
        <w:t>NETHICS</w:t>
      </w:r>
      <w:r>
        <w:rPr>
          <w:spacing w:val="-7"/>
        </w:rPr>
        <w:t xml:space="preserve"> </w:t>
      </w:r>
      <w:r>
        <w:rPr>
          <w:spacing w:val="-2"/>
        </w:rPr>
        <w:t>REVIEW</w:t>
      </w:r>
    </w:p>
    <w:p w14:paraId="03C3ADCF" w14:textId="77777777" w:rsidR="00862E65" w:rsidRDefault="00862E65">
      <w:pPr>
        <w:pStyle w:val="BodyText"/>
        <w:rPr>
          <w:b/>
        </w:rPr>
      </w:pPr>
    </w:p>
    <w:p w14:paraId="04EF986C" w14:textId="77777777" w:rsidR="00862E65" w:rsidRDefault="00862E65">
      <w:pPr>
        <w:pStyle w:val="BodyText"/>
        <w:spacing w:before="10"/>
        <w:rPr>
          <w:b/>
          <w:sz w:val="19"/>
        </w:rPr>
      </w:pPr>
    </w:p>
    <w:p w14:paraId="76B71FE1" w14:textId="77777777" w:rsidR="00862E65" w:rsidRDefault="00000000">
      <w:pPr>
        <w:pStyle w:val="Heading2"/>
        <w:spacing w:before="1"/>
      </w:pPr>
      <w:r>
        <w:rPr>
          <w:spacing w:val="-2"/>
        </w:rPr>
        <w:t>BETWEEN</w:t>
      </w:r>
    </w:p>
    <w:p w14:paraId="6A4EE0DD" w14:textId="77777777" w:rsidR="00862E65" w:rsidRDefault="00862E65">
      <w:pPr>
        <w:pStyle w:val="BodyText"/>
        <w:spacing w:before="11"/>
        <w:rPr>
          <w:b/>
          <w:sz w:val="11"/>
        </w:rPr>
      </w:pPr>
    </w:p>
    <w:p w14:paraId="6F156E4D" w14:textId="77777777" w:rsidR="00862E65" w:rsidRDefault="00000000">
      <w:pPr>
        <w:pStyle w:val="ListParagraph"/>
        <w:numPr>
          <w:ilvl w:val="0"/>
          <w:numId w:val="11"/>
        </w:numPr>
        <w:tabs>
          <w:tab w:val="left" w:pos="835"/>
          <w:tab w:val="left" w:pos="837"/>
        </w:tabs>
        <w:spacing w:before="99"/>
        <w:ind w:right="1151"/>
        <w:rPr>
          <w:b/>
          <w:sz w:val="20"/>
        </w:rPr>
      </w:pPr>
      <w:r>
        <w:rPr>
          <w:b/>
          <w:sz w:val="20"/>
        </w:rPr>
        <w:t>[</w:t>
      </w:r>
      <w:r>
        <w:rPr>
          <w:b/>
          <w:color w:val="000000"/>
          <w:sz w:val="20"/>
          <w:shd w:val="clear" w:color="auto" w:fill="FFFF00"/>
        </w:rPr>
        <w:t>name</w:t>
      </w:r>
      <w:r>
        <w:rPr>
          <w:b/>
          <w:color w:val="000000"/>
          <w:sz w:val="20"/>
        </w:rPr>
        <w:t>]</w:t>
      </w:r>
      <w:r>
        <w:rPr>
          <w:color w:val="000000"/>
          <w:sz w:val="20"/>
        </w:rPr>
        <w:t>, a legal entity established under the laws of the Netherlands and governed by public law under section 1.8 of the Higher Education and Research</w:t>
      </w:r>
      <w:r>
        <w:rPr>
          <w:color w:val="000000"/>
          <w:spacing w:val="-5"/>
          <w:sz w:val="20"/>
        </w:rPr>
        <w:t xml:space="preserve"> </w:t>
      </w:r>
      <w:r>
        <w:rPr>
          <w:color w:val="000000"/>
          <w:sz w:val="20"/>
        </w:rPr>
        <w:t>Act</w:t>
      </w:r>
      <w:r>
        <w:rPr>
          <w:color w:val="000000"/>
          <w:spacing w:val="-5"/>
          <w:sz w:val="20"/>
        </w:rPr>
        <w:t xml:space="preserve"> </w:t>
      </w:r>
      <w:r>
        <w:rPr>
          <w:color w:val="000000"/>
          <w:sz w:val="20"/>
        </w:rPr>
        <w:t>(Wet</w:t>
      </w:r>
      <w:r>
        <w:rPr>
          <w:color w:val="000000"/>
          <w:spacing w:val="-3"/>
          <w:sz w:val="20"/>
        </w:rPr>
        <w:t xml:space="preserve"> </w:t>
      </w:r>
      <w:r>
        <w:rPr>
          <w:color w:val="000000"/>
          <w:sz w:val="20"/>
        </w:rPr>
        <w:t>op</w:t>
      </w:r>
      <w:r>
        <w:rPr>
          <w:color w:val="000000"/>
          <w:spacing w:val="-6"/>
          <w:sz w:val="20"/>
        </w:rPr>
        <w:t xml:space="preserve"> </w:t>
      </w:r>
      <w:r>
        <w:rPr>
          <w:color w:val="000000"/>
          <w:sz w:val="20"/>
        </w:rPr>
        <w:t>het</w:t>
      </w:r>
      <w:r>
        <w:rPr>
          <w:color w:val="000000"/>
          <w:spacing w:val="-5"/>
          <w:sz w:val="20"/>
        </w:rPr>
        <w:t xml:space="preserve"> </w:t>
      </w:r>
      <w:proofErr w:type="spellStart"/>
      <w:r>
        <w:rPr>
          <w:color w:val="000000"/>
          <w:sz w:val="20"/>
        </w:rPr>
        <w:t>hoger</w:t>
      </w:r>
      <w:proofErr w:type="spellEnd"/>
      <w:r>
        <w:rPr>
          <w:color w:val="000000"/>
          <w:spacing w:val="-5"/>
          <w:sz w:val="20"/>
        </w:rPr>
        <w:t xml:space="preserve"> </w:t>
      </w:r>
      <w:proofErr w:type="spellStart"/>
      <w:r>
        <w:rPr>
          <w:color w:val="000000"/>
          <w:sz w:val="20"/>
        </w:rPr>
        <w:t>onderwijs</w:t>
      </w:r>
      <w:proofErr w:type="spellEnd"/>
      <w:r>
        <w:rPr>
          <w:color w:val="000000"/>
          <w:spacing w:val="-4"/>
          <w:sz w:val="20"/>
        </w:rPr>
        <w:t xml:space="preserve"> </w:t>
      </w:r>
      <w:proofErr w:type="spellStart"/>
      <w:r>
        <w:rPr>
          <w:color w:val="000000"/>
          <w:sz w:val="20"/>
        </w:rPr>
        <w:t>en</w:t>
      </w:r>
      <w:proofErr w:type="spellEnd"/>
      <w:r>
        <w:rPr>
          <w:color w:val="000000"/>
          <w:spacing w:val="-5"/>
          <w:sz w:val="20"/>
        </w:rPr>
        <w:t xml:space="preserve"> </w:t>
      </w:r>
      <w:proofErr w:type="spellStart"/>
      <w:r>
        <w:rPr>
          <w:color w:val="000000"/>
          <w:sz w:val="20"/>
        </w:rPr>
        <w:t>wetenschappelijk</w:t>
      </w:r>
      <w:proofErr w:type="spellEnd"/>
      <w:r>
        <w:rPr>
          <w:color w:val="000000"/>
          <w:spacing w:val="-4"/>
          <w:sz w:val="20"/>
        </w:rPr>
        <w:t xml:space="preserve"> </w:t>
      </w:r>
      <w:r>
        <w:rPr>
          <w:color w:val="000000"/>
          <w:sz w:val="20"/>
        </w:rPr>
        <w:t>onderzoek) and having its registered offices at [</w:t>
      </w:r>
      <w:r>
        <w:rPr>
          <w:color w:val="000000"/>
          <w:sz w:val="20"/>
          <w:shd w:val="clear" w:color="auto" w:fill="FFFF00"/>
        </w:rPr>
        <w:t>address</w:t>
      </w:r>
      <w:r>
        <w:rPr>
          <w:color w:val="000000"/>
          <w:sz w:val="20"/>
        </w:rPr>
        <w:t>] the Netherlands, for the benefit of the [department/faculty of]</w:t>
      </w:r>
      <w:r>
        <w:rPr>
          <w:color w:val="000000"/>
          <w:spacing w:val="40"/>
          <w:sz w:val="20"/>
        </w:rPr>
        <w:t xml:space="preserve"> </w:t>
      </w:r>
      <w:r>
        <w:rPr>
          <w:color w:val="000000"/>
          <w:sz w:val="20"/>
        </w:rPr>
        <w:t>in this matter duly represented by [</w:t>
      </w:r>
      <w:r>
        <w:rPr>
          <w:color w:val="000000"/>
          <w:sz w:val="20"/>
          <w:shd w:val="clear" w:color="auto" w:fill="FFFF00"/>
        </w:rPr>
        <w:t>name</w:t>
      </w:r>
      <w:r>
        <w:rPr>
          <w:color w:val="000000"/>
          <w:sz w:val="20"/>
        </w:rPr>
        <w:t>],</w:t>
      </w:r>
      <w:r>
        <w:rPr>
          <w:color w:val="000000"/>
          <w:spacing w:val="-5"/>
          <w:sz w:val="20"/>
        </w:rPr>
        <w:t xml:space="preserve"> </w:t>
      </w:r>
      <w:r>
        <w:rPr>
          <w:color w:val="000000"/>
          <w:sz w:val="20"/>
        </w:rPr>
        <w:t>[</w:t>
      </w:r>
      <w:r>
        <w:rPr>
          <w:color w:val="000000"/>
          <w:sz w:val="20"/>
          <w:shd w:val="clear" w:color="auto" w:fill="FFFF00"/>
        </w:rPr>
        <w:t>function</w:t>
      </w:r>
      <w:r>
        <w:rPr>
          <w:color w:val="000000"/>
          <w:sz w:val="20"/>
        </w:rPr>
        <w:t>],</w:t>
      </w:r>
      <w:r>
        <w:rPr>
          <w:color w:val="000000"/>
          <w:spacing w:val="-5"/>
          <w:sz w:val="20"/>
        </w:rPr>
        <w:t xml:space="preserve"> </w:t>
      </w:r>
      <w:r>
        <w:rPr>
          <w:color w:val="000000"/>
          <w:sz w:val="20"/>
        </w:rPr>
        <w:t>hereinafter</w:t>
      </w:r>
      <w:r>
        <w:rPr>
          <w:color w:val="000000"/>
          <w:spacing w:val="-5"/>
          <w:sz w:val="20"/>
        </w:rPr>
        <w:t xml:space="preserve"> </w:t>
      </w:r>
      <w:r>
        <w:rPr>
          <w:color w:val="000000"/>
          <w:sz w:val="20"/>
        </w:rPr>
        <w:t>also</w:t>
      </w:r>
      <w:r>
        <w:rPr>
          <w:color w:val="000000"/>
          <w:spacing w:val="-3"/>
          <w:sz w:val="20"/>
        </w:rPr>
        <w:t xml:space="preserve"> </w:t>
      </w:r>
      <w:r>
        <w:rPr>
          <w:color w:val="000000"/>
          <w:sz w:val="20"/>
        </w:rPr>
        <w:t>referred</w:t>
      </w:r>
      <w:r>
        <w:rPr>
          <w:color w:val="000000"/>
          <w:spacing w:val="-3"/>
          <w:sz w:val="20"/>
        </w:rPr>
        <w:t xml:space="preserve"> </w:t>
      </w:r>
      <w:r>
        <w:rPr>
          <w:color w:val="000000"/>
          <w:sz w:val="20"/>
        </w:rPr>
        <w:t>to</w:t>
      </w:r>
      <w:r>
        <w:rPr>
          <w:color w:val="000000"/>
          <w:spacing w:val="-3"/>
          <w:sz w:val="20"/>
        </w:rPr>
        <w:t xml:space="preserve"> </w:t>
      </w:r>
      <w:r>
        <w:rPr>
          <w:color w:val="000000"/>
          <w:sz w:val="20"/>
        </w:rPr>
        <w:t>as</w:t>
      </w:r>
      <w:r>
        <w:rPr>
          <w:color w:val="000000"/>
          <w:spacing w:val="-5"/>
          <w:sz w:val="20"/>
        </w:rPr>
        <w:t xml:space="preserve"> </w:t>
      </w:r>
      <w:r>
        <w:rPr>
          <w:b/>
          <w:color w:val="000000"/>
          <w:sz w:val="20"/>
        </w:rPr>
        <w:t>“Reviewing</w:t>
      </w:r>
      <w:r>
        <w:rPr>
          <w:b/>
          <w:color w:val="000000"/>
          <w:spacing w:val="-2"/>
          <w:sz w:val="20"/>
        </w:rPr>
        <w:t xml:space="preserve"> </w:t>
      </w:r>
      <w:r>
        <w:rPr>
          <w:b/>
          <w:color w:val="000000"/>
          <w:sz w:val="20"/>
        </w:rPr>
        <w:t>Institute”</w:t>
      </w:r>
    </w:p>
    <w:p w14:paraId="24356F05" w14:textId="77777777" w:rsidR="00862E65" w:rsidRDefault="00862E65">
      <w:pPr>
        <w:pStyle w:val="BodyText"/>
        <w:rPr>
          <w:b/>
        </w:rPr>
      </w:pPr>
    </w:p>
    <w:p w14:paraId="30F0CDC9" w14:textId="77777777" w:rsidR="00862E65" w:rsidRDefault="00000000">
      <w:pPr>
        <w:pStyle w:val="Heading2"/>
      </w:pPr>
      <w:r>
        <w:rPr>
          <w:spacing w:val="-5"/>
        </w:rPr>
        <w:t>AND</w:t>
      </w:r>
    </w:p>
    <w:p w14:paraId="21136FFD" w14:textId="77777777" w:rsidR="00862E65" w:rsidRDefault="00862E65">
      <w:pPr>
        <w:pStyle w:val="BodyText"/>
        <w:spacing w:before="9"/>
        <w:rPr>
          <w:b/>
          <w:sz w:val="11"/>
        </w:rPr>
      </w:pPr>
    </w:p>
    <w:p w14:paraId="01BBF9D5" w14:textId="77777777" w:rsidR="00862E65" w:rsidRDefault="00000000">
      <w:pPr>
        <w:pStyle w:val="ListParagraph"/>
        <w:numPr>
          <w:ilvl w:val="0"/>
          <w:numId w:val="11"/>
        </w:numPr>
        <w:tabs>
          <w:tab w:val="left" w:pos="835"/>
          <w:tab w:val="left" w:pos="837"/>
        </w:tabs>
        <w:spacing w:before="99"/>
        <w:ind w:right="1403"/>
        <w:rPr>
          <w:sz w:val="20"/>
        </w:rPr>
      </w:pPr>
      <w:r>
        <w:rPr>
          <w:sz w:val="20"/>
        </w:rPr>
        <w:t>[</w:t>
      </w:r>
      <w:r>
        <w:rPr>
          <w:color w:val="000000"/>
          <w:sz w:val="20"/>
          <w:shd w:val="clear" w:color="auto" w:fill="FFFF00"/>
        </w:rPr>
        <w:t>&gt;&gt;&gt;</w:t>
      </w:r>
      <w:r>
        <w:rPr>
          <w:color w:val="000000"/>
          <w:sz w:val="20"/>
        </w:rPr>
        <w:t>],</w:t>
      </w:r>
      <w:r>
        <w:rPr>
          <w:color w:val="000000"/>
          <w:spacing w:val="-5"/>
          <w:sz w:val="20"/>
        </w:rPr>
        <w:t xml:space="preserve"> </w:t>
      </w:r>
      <w:r>
        <w:rPr>
          <w:color w:val="000000"/>
          <w:sz w:val="20"/>
        </w:rPr>
        <w:t>as</w:t>
      </w:r>
      <w:r>
        <w:rPr>
          <w:color w:val="000000"/>
          <w:spacing w:val="-3"/>
          <w:sz w:val="20"/>
        </w:rPr>
        <w:t xml:space="preserve"> </w:t>
      </w:r>
      <w:r>
        <w:rPr>
          <w:color w:val="000000"/>
          <w:sz w:val="20"/>
        </w:rPr>
        <w:t>the</w:t>
      </w:r>
      <w:r>
        <w:rPr>
          <w:color w:val="000000"/>
          <w:spacing w:val="-4"/>
          <w:sz w:val="20"/>
        </w:rPr>
        <w:t xml:space="preserve"> </w:t>
      </w:r>
      <w:r>
        <w:rPr>
          <w:color w:val="000000"/>
          <w:sz w:val="20"/>
        </w:rPr>
        <w:t>external</w:t>
      </w:r>
      <w:r>
        <w:rPr>
          <w:color w:val="000000"/>
          <w:spacing w:val="-2"/>
          <w:sz w:val="20"/>
        </w:rPr>
        <w:t xml:space="preserve"> </w:t>
      </w:r>
      <w:r>
        <w:rPr>
          <w:color w:val="000000"/>
          <w:sz w:val="20"/>
        </w:rPr>
        <w:t>party</w:t>
      </w:r>
      <w:r>
        <w:rPr>
          <w:color w:val="000000"/>
          <w:spacing w:val="-3"/>
          <w:sz w:val="20"/>
        </w:rPr>
        <w:t xml:space="preserve"> </w:t>
      </w:r>
      <w:r>
        <w:rPr>
          <w:color w:val="000000"/>
          <w:sz w:val="20"/>
        </w:rPr>
        <w:t>requesting</w:t>
      </w:r>
      <w:r>
        <w:rPr>
          <w:color w:val="000000"/>
          <w:spacing w:val="-4"/>
          <w:sz w:val="20"/>
        </w:rPr>
        <w:t xml:space="preserve"> </w:t>
      </w:r>
      <w:r>
        <w:rPr>
          <w:color w:val="000000"/>
          <w:sz w:val="20"/>
        </w:rPr>
        <w:t>ethical</w:t>
      </w:r>
      <w:r>
        <w:rPr>
          <w:color w:val="000000"/>
          <w:spacing w:val="-3"/>
          <w:sz w:val="20"/>
        </w:rPr>
        <w:t xml:space="preserve"> </w:t>
      </w:r>
      <w:r>
        <w:rPr>
          <w:color w:val="000000"/>
          <w:sz w:val="20"/>
        </w:rPr>
        <w:t>review</w:t>
      </w:r>
      <w:r>
        <w:rPr>
          <w:color w:val="000000"/>
          <w:spacing w:val="-4"/>
          <w:sz w:val="20"/>
        </w:rPr>
        <w:t xml:space="preserve"> </w:t>
      </w:r>
      <w:r>
        <w:rPr>
          <w:color w:val="000000"/>
          <w:sz w:val="20"/>
        </w:rPr>
        <w:t>of</w:t>
      </w:r>
      <w:r>
        <w:rPr>
          <w:color w:val="000000"/>
          <w:spacing w:val="-5"/>
          <w:sz w:val="20"/>
        </w:rPr>
        <w:t xml:space="preserve"> </w:t>
      </w:r>
      <w:r>
        <w:rPr>
          <w:color w:val="000000"/>
          <w:sz w:val="20"/>
        </w:rPr>
        <w:t>their</w:t>
      </w:r>
      <w:r>
        <w:rPr>
          <w:color w:val="000000"/>
          <w:spacing w:val="-4"/>
          <w:sz w:val="20"/>
        </w:rPr>
        <w:t xml:space="preserve"> </w:t>
      </w:r>
      <w:r>
        <w:rPr>
          <w:color w:val="000000"/>
          <w:sz w:val="20"/>
        </w:rPr>
        <w:t xml:space="preserve">research, hereinafter also referred to </w:t>
      </w:r>
      <w:proofErr w:type="gramStart"/>
      <w:r>
        <w:rPr>
          <w:color w:val="000000"/>
          <w:sz w:val="20"/>
        </w:rPr>
        <w:t>as ”</w:t>
      </w:r>
      <w:r>
        <w:rPr>
          <w:b/>
          <w:color w:val="000000"/>
          <w:sz w:val="20"/>
        </w:rPr>
        <w:t>Requesting</w:t>
      </w:r>
      <w:proofErr w:type="gramEnd"/>
      <w:r>
        <w:rPr>
          <w:b/>
          <w:color w:val="000000"/>
          <w:sz w:val="20"/>
        </w:rPr>
        <w:t xml:space="preserve"> Party</w:t>
      </w:r>
      <w:r>
        <w:rPr>
          <w:color w:val="000000"/>
          <w:sz w:val="20"/>
        </w:rPr>
        <w:t>”;</w:t>
      </w:r>
    </w:p>
    <w:p w14:paraId="236C0758" w14:textId="77777777" w:rsidR="00862E65" w:rsidRDefault="00862E65">
      <w:pPr>
        <w:pStyle w:val="BodyText"/>
      </w:pPr>
    </w:p>
    <w:p w14:paraId="02627FD6" w14:textId="77777777" w:rsidR="00862E65" w:rsidRDefault="00000000">
      <w:pPr>
        <w:pStyle w:val="BodyText"/>
        <w:spacing w:before="1"/>
        <w:ind w:left="117"/>
      </w:pPr>
      <w:r>
        <w:t>together</w:t>
      </w:r>
      <w:r>
        <w:rPr>
          <w:spacing w:val="-8"/>
        </w:rPr>
        <w:t xml:space="preserve"> </w:t>
      </w:r>
      <w:r>
        <w:t>also</w:t>
      </w:r>
      <w:r>
        <w:rPr>
          <w:spacing w:val="-6"/>
        </w:rPr>
        <w:t xml:space="preserve"> </w:t>
      </w:r>
      <w:r>
        <w:t>referred</w:t>
      </w:r>
      <w:r>
        <w:rPr>
          <w:spacing w:val="-6"/>
        </w:rPr>
        <w:t xml:space="preserve"> </w:t>
      </w:r>
      <w:r>
        <w:t>to</w:t>
      </w:r>
      <w:r>
        <w:rPr>
          <w:spacing w:val="-8"/>
        </w:rPr>
        <w:t xml:space="preserve"> </w:t>
      </w:r>
      <w:r>
        <w:t>as</w:t>
      </w:r>
      <w:r>
        <w:rPr>
          <w:spacing w:val="-5"/>
        </w:rPr>
        <w:t xml:space="preserve"> </w:t>
      </w:r>
      <w:r>
        <w:t>"</w:t>
      </w:r>
      <w:r>
        <w:rPr>
          <w:b/>
        </w:rPr>
        <w:t>Parties</w:t>
      </w:r>
      <w:r>
        <w:t>"</w:t>
      </w:r>
      <w:r>
        <w:rPr>
          <w:spacing w:val="-6"/>
        </w:rPr>
        <w:t xml:space="preserve"> </w:t>
      </w:r>
      <w:r>
        <w:t>or</w:t>
      </w:r>
      <w:r>
        <w:rPr>
          <w:spacing w:val="-6"/>
        </w:rPr>
        <w:t xml:space="preserve"> </w:t>
      </w:r>
      <w:r>
        <w:t>each</w:t>
      </w:r>
      <w:r>
        <w:rPr>
          <w:spacing w:val="-4"/>
        </w:rPr>
        <w:t xml:space="preserve"> </w:t>
      </w:r>
      <w:r>
        <w:t>separately</w:t>
      </w:r>
      <w:r>
        <w:rPr>
          <w:spacing w:val="-7"/>
        </w:rPr>
        <w:t xml:space="preserve"> </w:t>
      </w:r>
      <w:r>
        <w:t>a</w:t>
      </w:r>
      <w:r>
        <w:rPr>
          <w:spacing w:val="-4"/>
        </w:rPr>
        <w:t xml:space="preserve"> </w:t>
      </w:r>
      <w:r>
        <w:rPr>
          <w:spacing w:val="-2"/>
        </w:rPr>
        <w:t>"</w:t>
      </w:r>
      <w:r>
        <w:rPr>
          <w:b/>
          <w:spacing w:val="-2"/>
        </w:rPr>
        <w:t>Party</w:t>
      </w:r>
      <w:proofErr w:type="gramStart"/>
      <w:r>
        <w:rPr>
          <w:spacing w:val="-2"/>
        </w:rPr>
        <w:t>";</w:t>
      </w:r>
      <w:proofErr w:type="gramEnd"/>
    </w:p>
    <w:p w14:paraId="17CED617" w14:textId="77777777" w:rsidR="00862E65" w:rsidRDefault="00862E65">
      <w:pPr>
        <w:pStyle w:val="BodyText"/>
        <w:rPr>
          <w:sz w:val="24"/>
        </w:rPr>
      </w:pPr>
    </w:p>
    <w:p w14:paraId="74F7DD50" w14:textId="77777777" w:rsidR="00862E65" w:rsidRDefault="00862E65">
      <w:pPr>
        <w:pStyle w:val="BodyText"/>
        <w:spacing w:before="11"/>
        <w:rPr>
          <w:sz w:val="35"/>
        </w:rPr>
      </w:pPr>
    </w:p>
    <w:p w14:paraId="63F2364E" w14:textId="77777777" w:rsidR="00862E65" w:rsidRDefault="00000000">
      <w:pPr>
        <w:pStyle w:val="Heading2"/>
        <w:spacing w:before="1"/>
      </w:pPr>
      <w:r>
        <w:rPr>
          <w:spacing w:val="-2"/>
        </w:rPr>
        <w:t>WHEREAS:</w:t>
      </w:r>
    </w:p>
    <w:p w14:paraId="5E1A2C12" w14:textId="77777777" w:rsidR="00862E65" w:rsidRDefault="00862E65">
      <w:pPr>
        <w:pStyle w:val="BodyText"/>
        <w:spacing w:before="1"/>
        <w:rPr>
          <w:b/>
        </w:rPr>
      </w:pPr>
    </w:p>
    <w:p w14:paraId="2D19914C" w14:textId="77777777" w:rsidR="00862E65" w:rsidRDefault="00000000">
      <w:pPr>
        <w:pStyle w:val="ListParagraph"/>
        <w:numPr>
          <w:ilvl w:val="0"/>
          <w:numId w:val="10"/>
        </w:numPr>
        <w:tabs>
          <w:tab w:val="left" w:pos="825"/>
        </w:tabs>
        <w:ind w:right="1390"/>
        <w:rPr>
          <w:sz w:val="20"/>
        </w:rPr>
      </w:pPr>
      <w:r>
        <w:rPr>
          <w:sz w:val="20"/>
        </w:rPr>
        <w:t>The</w:t>
      </w:r>
      <w:r>
        <w:rPr>
          <w:spacing w:val="-4"/>
          <w:sz w:val="20"/>
        </w:rPr>
        <w:t xml:space="preserve"> </w:t>
      </w:r>
      <w:r>
        <w:rPr>
          <w:sz w:val="20"/>
        </w:rPr>
        <w:t>faculties</w:t>
      </w:r>
      <w:r>
        <w:rPr>
          <w:spacing w:val="-4"/>
          <w:sz w:val="20"/>
        </w:rPr>
        <w:t xml:space="preserve"> </w:t>
      </w:r>
      <w:r>
        <w:rPr>
          <w:sz w:val="20"/>
        </w:rPr>
        <w:t>that</w:t>
      </w:r>
      <w:r>
        <w:rPr>
          <w:spacing w:val="-3"/>
          <w:sz w:val="20"/>
        </w:rPr>
        <w:t xml:space="preserve"> </w:t>
      </w:r>
      <w:r>
        <w:rPr>
          <w:sz w:val="20"/>
        </w:rPr>
        <w:t>are</w:t>
      </w:r>
      <w:r>
        <w:rPr>
          <w:spacing w:val="-4"/>
          <w:sz w:val="20"/>
        </w:rPr>
        <w:t xml:space="preserve"> </w:t>
      </w:r>
      <w:r>
        <w:rPr>
          <w:sz w:val="20"/>
        </w:rPr>
        <w:t>member</w:t>
      </w:r>
      <w:r>
        <w:rPr>
          <w:spacing w:val="-3"/>
          <w:sz w:val="20"/>
        </w:rPr>
        <w:t xml:space="preserve"> </w:t>
      </w:r>
      <w:r>
        <w:rPr>
          <w:sz w:val="20"/>
        </w:rPr>
        <w:t>of</w:t>
      </w:r>
      <w:r>
        <w:rPr>
          <w:spacing w:val="-2"/>
          <w:sz w:val="20"/>
        </w:rPr>
        <w:t xml:space="preserve"> </w:t>
      </w:r>
      <w:r>
        <w:rPr>
          <w:sz w:val="20"/>
        </w:rPr>
        <w:t>Nethics</w:t>
      </w:r>
      <w:r>
        <w:rPr>
          <w:spacing w:val="-4"/>
          <w:sz w:val="20"/>
        </w:rPr>
        <w:t xml:space="preserve"> </w:t>
      </w:r>
      <w:r>
        <w:rPr>
          <w:sz w:val="20"/>
        </w:rPr>
        <w:t>have</w:t>
      </w:r>
      <w:r>
        <w:rPr>
          <w:spacing w:val="-4"/>
          <w:sz w:val="20"/>
        </w:rPr>
        <w:t xml:space="preserve"> </w:t>
      </w:r>
      <w:r>
        <w:rPr>
          <w:sz w:val="20"/>
        </w:rPr>
        <w:t>installed</w:t>
      </w:r>
      <w:r>
        <w:rPr>
          <w:spacing w:val="-4"/>
          <w:sz w:val="20"/>
        </w:rPr>
        <w:t xml:space="preserve"> </w:t>
      </w:r>
      <w:r>
        <w:rPr>
          <w:sz w:val="20"/>
        </w:rPr>
        <w:t>an</w:t>
      </w:r>
      <w:r>
        <w:rPr>
          <w:spacing w:val="-3"/>
          <w:sz w:val="20"/>
        </w:rPr>
        <w:t xml:space="preserve"> </w:t>
      </w:r>
      <w:r>
        <w:rPr>
          <w:sz w:val="20"/>
        </w:rPr>
        <w:t>Ethics</w:t>
      </w:r>
      <w:r>
        <w:rPr>
          <w:spacing w:val="-4"/>
          <w:sz w:val="20"/>
        </w:rPr>
        <w:t xml:space="preserve"> </w:t>
      </w:r>
      <w:r>
        <w:rPr>
          <w:sz w:val="20"/>
        </w:rPr>
        <w:t xml:space="preserve">Review Board hereinafter also referred to as </w:t>
      </w:r>
      <w:r>
        <w:rPr>
          <w:b/>
          <w:sz w:val="20"/>
        </w:rPr>
        <w:t xml:space="preserve">"ERB” </w:t>
      </w:r>
      <w:r>
        <w:rPr>
          <w:sz w:val="20"/>
        </w:rPr>
        <w:t>(in Dutch ETC</w:t>
      </w:r>
      <w:proofErr w:type="gramStart"/>
      <w:r>
        <w:rPr>
          <w:sz w:val="20"/>
        </w:rPr>
        <w:t>);</w:t>
      </w:r>
      <w:proofErr w:type="gramEnd"/>
    </w:p>
    <w:p w14:paraId="48E7D385" w14:textId="77777777" w:rsidR="00862E65" w:rsidRDefault="00000000">
      <w:pPr>
        <w:pStyle w:val="ListParagraph"/>
        <w:numPr>
          <w:ilvl w:val="0"/>
          <w:numId w:val="10"/>
        </w:numPr>
        <w:tabs>
          <w:tab w:val="left" w:pos="824"/>
        </w:tabs>
        <w:ind w:left="824" w:right="1194"/>
        <w:rPr>
          <w:sz w:val="20"/>
        </w:rPr>
      </w:pPr>
      <w:r>
        <w:rPr>
          <w:sz w:val="20"/>
        </w:rPr>
        <w:t>The</w:t>
      </w:r>
      <w:r>
        <w:rPr>
          <w:spacing w:val="-3"/>
          <w:sz w:val="20"/>
        </w:rPr>
        <w:t xml:space="preserve"> </w:t>
      </w:r>
      <w:r>
        <w:rPr>
          <w:sz w:val="20"/>
        </w:rPr>
        <w:t>ERB of</w:t>
      </w:r>
      <w:r>
        <w:rPr>
          <w:spacing w:val="-3"/>
          <w:sz w:val="20"/>
        </w:rPr>
        <w:t xml:space="preserve"> </w:t>
      </w:r>
      <w:r>
        <w:rPr>
          <w:sz w:val="20"/>
        </w:rPr>
        <w:t>the</w:t>
      </w:r>
      <w:r>
        <w:rPr>
          <w:spacing w:val="-3"/>
          <w:sz w:val="20"/>
        </w:rPr>
        <w:t xml:space="preserve"> </w:t>
      </w:r>
      <w:r>
        <w:rPr>
          <w:sz w:val="20"/>
        </w:rPr>
        <w:t>Reviewing</w:t>
      </w:r>
      <w:r>
        <w:rPr>
          <w:spacing w:val="-2"/>
          <w:sz w:val="20"/>
        </w:rPr>
        <w:t xml:space="preserve"> </w:t>
      </w:r>
      <w:r>
        <w:rPr>
          <w:sz w:val="20"/>
        </w:rPr>
        <w:t>Institute</w:t>
      </w:r>
      <w:r>
        <w:rPr>
          <w:spacing w:val="-3"/>
          <w:sz w:val="20"/>
        </w:rPr>
        <w:t xml:space="preserve"> </w:t>
      </w:r>
      <w:r>
        <w:rPr>
          <w:sz w:val="20"/>
        </w:rPr>
        <w:t>that</w:t>
      </w:r>
      <w:r>
        <w:rPr>
          <w:spacing w:val="-1"/>
          <w:sz w:val="20"/>
        </w:rPr>
        <w:t xml:space="preserve"> </w:t>
      </w:r>
      <w:r>
        <w:rPr>
          <w:sz w:val="20"/>
        </w:rPr>
        <w:t>is</w:t>
      </w:r>
      <w:r>
        <w:rPr>
          <w:spacing w:val="-3"/>
          <w:sz w:val="20"/>
        </w:rPr>
        <w:t xml:space="preserve"> </w:t>
      </w:r>
      <w:r>
        <w:rPr>
          <w:sz w:val="20"/>
        </w:rPr>
        <w:t>part of</w:t>
      </w:r>
      <w:r>
        <w:rPr>
          <w:spacing w:val="-3"/>
          <w:sz w:val="20"/>
        </w:rPr>
        <w:t xml:space="preserve"> </w:t>
      </w:r>
      <w:r>
        <w:rPr>
          <w:sz w:val="20"/>
        </w:rPr>
        <w:t>the</w:t>
      </w:r>
      <w:r>
        <w:rPr>
          <w:spacing w:val="-1"/>
          <w:sz w:val="20"/>
        </w:rPr>
        <w:t xml:space="preserve"> </w:t>
      </w:r>
      <w:r>
        <w:rPr>
          <w:sz w:val="20"/>
        </w:rPr>
        <w:t>Nethics</w:t>
      </w:r>
      <w:r>
        <w:rPr>
          <w:spacing w:val="-3"/>
          <w:sz w:val="20"/>
        </w:rPr>
        <w:t xml:space="preserve"> </w:t>
      </w:r>
      <w:r>
        <w:rPr>
          <w:sz w:val="20"/>
        </w:rPr>
        <w:t>alliance</w:t>
      </w:r>
      <w:r>
        <w:rPr>
          <w:spacing w:val="-4"/>
          <w:sz w:val="20"/>
        </w:rPr>
        <w:t xml:space="preserve"> </w:t>
      </w:r>
      <w:r>
        <w:rPr>
          <w:sz w:val="20"/>
        </w:rPr>
        <w:t>aims to</w:t>
      </w:r>
      <w:r>
        <w:rPr>
          <w:spacing w:val="-6"/>
          <w:sz w:val="20"/>
        </w:rPr>
        <w:t xml:space="preserve"> </w:t>
      </w:r>
      <w:r>
        <w:rPr>
          <w:sz w:val="20"/>
        </w:rPr>
        <w:t>contribute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integrity</w:t>
      </w:r>
      <w:r>
        <w:rPr>
          <w:spacing w:val="-5"/>
          <w:sz w:val="20"/>
        </w:rPr>
        <w:t xml:space="preserve"> </w:t>
      </w:r>
      <w:r>
        <w:rPr>
          <w:sz w:val="20"/>
        </w:rPr>
        <w:t>of</w:t>
      </w:r>
      <w:r>
        <w:rPr>
          <w:spacing w:val="-3"/>
          <w:sz w:val="20"/>
        </w:rPr>
        <w:t xml:space="preserve"> </w:t>
      </w:r>
      <w:r>
        <w:rPr>
          <w:sz w:val="20"/>
        </w:rPr>
        <w:t>empirical</w:t>
      </w:r>
      <w:r>
        <w:rPr>
          <w:spacing w:val="-2"/>
          <w:sz w:val="20"/>
        </w:rPr>
        <w:t xml:space="preserve"> </w:t>
      </w:r>
      <w:r>
        <w:rPr>
          <w:sz w:val="20"/>
        </w:rPr>
        <w:t>human-related</w:t>
      </w:r>
      <w:r>
        <w:rPr>
          <w:spacing w:val="-2"/>
          <w:sz w:val="20"/>
        </w:rPr>
        <w:t xml:space="preserve"> </w:t>
      </w:r>
      <w:r>
        <w:rPr>
          <w:sz w:val="20"/>
        </w:rPr>
        <w:t>scientific</w:t>
      </w:r>
      <w:r>
        <w:rPr>
          <w:spacing w:val="-3"/>
          <w:sz w:val="20"/>
        </w:rPr>
        <w:t xml:space="preserve"> </w:t>
      </w:r>
      <w:r>
        <w:rPr>
          <w:sz w:val="20"/>
        </w:rPr>
        <w:t xml:space="preserve">research in the Social and </w:t>
      </w:r>
      <w:proofErr w:type="spellStart"/>
      <w:r>
        <w:rPr>
          <w:sz w:val="20"/>
        </w:rPr>
        <w:t>Behavioural</w:t>
      </w:r>
      <w:proofErr w:type="spellEnd"/>
      <w:r>
        <w:rPr>
          <w:sz w:val="20"/>
        </w:rPr>
        <w:t xml:space="preserve"> sciences by reviewing intended studies with human subjects for criteria regarding informed consent, acceptable load and risks for subjects, and adequate data management procedures, according to the Nethics Ethical Code: </w:t>
      </w:r>
      <w:hyperlink r:id="rId7">
        <w:r>
          <w:rPr>
            <w:color w:val="0000FF"/>
            <w:spacing w:val="-2"/>
            <w:sz w:val="20"/>
            <w:u w:val="single" w:color="0000FF"/>
          </w:rPr>
          <w:t>https://www.nethics.nl/Gedragscode-Ethical-Code/</w:t>
        </w:r>
      </w:hyperlink>
      <w:r>
        <w:rPr>
          <w:spacing w:val="-2"/>
          <w:sz w:val="20"/>
        </w:rPr>
        <w:t>;</w:t>
      </w:r>
    </w:p>
    <w:p w14:paraId="00AA7707" w14:textId="77777777" w:rsidR="00862E65" w:rsidRDefault="00000000">
      <w:pPr>
        <w:pStyle w:val="ListParagraph"/>
        <w:numPr>
          <w:ilvl w:val="0"/>
          <w:numId w:val="10"/>
        </w:numPr>
        <w:tabs>
          <w:tab w:val="left" w:pos="825"/>
        </w:tabs>
        <w:ind w:right="1191"/>
        <w:rPr>
          <w:sz w:val="20"/>
        </w:rPr>
      </w:pPr>
      <w:r>
        <w:rPr>
          <w:sz w:val="20"/>
        </w:rPr>
        <w:t>The Requesting Party wishes to enable the ERB to review its research proposal</w:t>
      </w:r>
      <w:r>
        <w:rPr>
          <w:spacing w:val="-1"/>
          <w:sz w:val="20"/>
        </w:rPr>
        <w:t xml:space="preserve"> </w:t>
      </w:r>
      <w:r>
        <w:rPr>
          <w:sz w:val="20"/>
        </w:rPr>
        <w:t>subject</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conditions</w:t>
      </w:r>
      <w:r>
        <w:rPr>
          <w:spacing w:val="-5"/>
          <w:sz w:val="20"/>
        </w:rPr>
        <w:t xml:space="preserve"> </w:t>
      </w:r>
      <w:r>
        <w:rPr>
          <w:sz w:val="20"/>
        </w:rPr>
        <w:t>laid</w:t>
      </w:r>
      <w:r>
        <w:rPr>
          <w:spacing w:val="-4"/>
          <w:sz w:val="20"/>
        </w:rPr>
        <w:t xml:space="preserve"> </w:t>
      </w:r>
      <w:r>
        <w:rPr>
          <w:sz w:val="20"/>
        </w:rPr>
        <w:t>down</w:t>
      </w:r>
      <w:r>
        <w:rPr>
          <w:spacing w:val="-3"/>
          <w:sz w:val="20"/>
        </w:rPr>
        <w:t xml:space="preserve"> </w:t>
      </w:r>
      <w:r>
        <w:rPr>
          <w:sz w:val="20"/>
        </w:rPr>
        <w:t>in</w:t>
      </w:r>
      <w:r>
        <w:rPr>
          <w:spacing w:val="-3"/>
          <w:sz w:val="20"/>
        </w:rPr>
        <w:t xml:space="preserve"> </w:t>
      </w:r>
      <w:r>
        <w:rPr>
          <w:sz w:val="20"/>
        </w:rPr>
        <w:t>this</w:t>
      </w:r>
      <w:r>
        <w:rPr>
          <w:spacing w:val="-5"/>
          <w:sz w:val="20"/>
        </w:rPr>
        <w:t xml:space="preserve"> </w:t>
      </w:r>
      <w:r>
        <w:rPr>
          <w:sz w:val="20"/>
        </w:rPr>
        <w:t>Service</w:t>
      </w:r>
      <w:r>
        <w:rPr>
          <w:spacing w:val="-5"/>
          <w:sz w:val="20"/>
        </w:rPr>
        <w:t xml:space="preserve"> </w:t>
      </w:r>
      <w:r>
        <w:rPr>
          <w:sz w:val="20"/>
        </w:rPr>
        <w:t>Agreement</w:t>
      </w:r>
      <w:r>
        <w:rPr>
          <w:spacing w:val="-4"/>
          <w:sz w:val="20"/>
        </w:rPr>
        <w:t xml:space="preserve"> </w:t>
      </w:r>
      <w:r>
        <w:rPr>
          <w:sz w:val="20"/>
        </w:rPr>
        <w:t>and the General Conditions.</w:t>
      </w:r>
    </w:p>
    <w:p w14:paraId="26A4F5A0" w14:textId="77777777" w:rsidR="00862E65" w:rsidRDefault="00862E65">
      <w:pPr>
        <w:pStyle w:val="BodyText"/>
        <w:rPr>
          <w:sz w:val="24"/>
        </w:rPr>
      </w:pPr>
    </w:p>
    <w:p w14:paraId="216FC9CE" w14:textId="77777777" w:rsidR="00862E65" w:rsidRDefault="00862E65">
      <w:pPr>
        <w:pStyle w:val="BodyText"/>
        <w:spacing w:before="11"/>
        <w:rPr>
          <w:sz w:val="35"/>
        </w:rPr>
      </w:pPr>
    </w:p>
    <w:p w14:paraId="589D982C" w14:textId="77777777" w:rsidR="00862E65" w:rsidRDefault="00000000">
      <w:pPr>
        <w:pStyle w:val="Heading2"/>
        <w:rPr>
          <w:b w:val="0"/>
        </w:rPr>
      </w:pPr>
      <w:r>
        <w:t>THE</w:t>
      </w:r>
      <w:r>
        <w:rPr>
          <w:spacing w:val="-8"/>
        </w:rPr>
        <w:t xml:space="preserve"> </w:t>
      </w:r>
      <w:r>
        <w:t>PARTIES</w:t>
      </w:r>
      <w:r>
        <w:rPr>
          <w:spacing w:val="-6"/>
        </w:rPr>
        <w:t xml:space="preserve"> </w:t>
      </w:r>
      <w:r>
        <w:t>HEREBY</w:t>
      </w:r>
      <w:r>
        <w:rPr>
          <w:spacing w:val="-7"/>
        </w:rPr>
        <w:t xml:space="preserve"> </w:t>
      </w:r>
      <w:r>
        <w:t>AGREE</w:t>
      </w:r>
      <w:r>
        <w:rPr>
          <w:spacing w:val="-6"/>
        </w:rPr>
        <w:t xml:space="preserve"> </w:t>
      </w:r>
      <w:r>
        <w:t>AS</w:t>
      </w:r>
      <w:r>
        <w:rPr>
          <w:spacing w:val="-8"/>
        </w:rPr>
        <w:t xml:space="preserve"> </w:t>
      </w:r>
      <w:r>
        <w:rPr>
          <w:spacing w:val="-2"/>
        </w:rPr>
        <w:t>FOLLOWS</w:t>
      </w:r>
      <w:r>
        <w:rPr>
          <w:b w:val="0"/>
          <w:spacing w:val="-2"/>
        </w:rPr>
        <w:t>:</w:t>
      </w:r>
    </w:p>
    <w:p w14:paraId="30E3B840" w14:textId="77777777" w:rsidR="00862E65" w:rsidRDefault="00862E65">
      <w:pPr>
        <w:pStyle w:val="BodyText"/>
        <w:rPr>
          <w:sz w:val="24"/>
        </w:rPr>
      </w:pPr>
    </w:p>
    <w:p w14:paraId="2B202C65" w14:textId="77777777" w:rsidR="00862E65" w:rsidRDefault="00000000">
      <w:pPr>
        <w:spacing w:before="195"/>
        <w:ind w:left="117"/>
        <w:rPr>
          <w:b/>
          <w:sz w:val="20"/>
        </w:rPr>
      </w:pPr>
      <w:r>
        <w:rPr>
          <w:b/>
          <w:sz w:val="20"/>
        </w:rPr>
        <w:t>Article</w:t>
      </w:r>
      <w:r>
        <w:rPr>
          <w:b/>
          <w:spacing w:val="-7"/>
          <w:sz w:val="20"/>
        </w:rPr>
        <w:t xml:space="preserve"> </w:t>
      </w:r>
      <w:r>
        <w:rPr>
          <w:b/>
          <w:sz w:val="20"/>
        </w:rPr>
        <w:t>1.</w:t>
      </w:r>
      <w:r>
        <w:rPr>
          <w:b/>
          <w:spacing w:val="-6"/>
          <w:sz w:val="20"/>
        </w:rPr>
        <w:t xml:space="preserve"> </w:t>
      </w:r>
      <w:r>
        <w:rPr>
          <w:b/>
          <w:sz w:val="20"/>
        </w:rPr>
        <w:t>Research</w:t>
      </w:r>
      <w:r>
        <w:rPr>
          <w:b/>
          <w:spacing w:val="-7"/>
          <w:sz w:val="20"/>
        </w:rPr>
        <w:t xml:space="preserve"> </w:t>
      </w:r>
      <w:proofErr w:type="gramStart"/>
      <w:r>
        <w:rPr>
          <w:b/>
          <w:spacing w:val="-2"/>
          <w:sz w:val="20"/>
        </w:rPr>
        <w:t>review</w:t>
      </w:r>
      <w:proofErr w:type="gramEnd"/>
    </w:p>
    <w:p w14:paraId="0C53DA90" w14:textId="77777777" w:rsidR="00862E65" w:rsidRDefault="00862E65">
      <w:pPr>
        <w:pStyle w:val="BodyText"/>
        <w:spacing w:before="11"/>
        <w:rPr>
          <w:b/>
          <w:sz w:val="19"/>
        </w:rPr>
      </w:pPr>
    </w:p>
    <w:p w14:paraId="07F47ED0" w14:textId="77777777" w:rsidR="00862E65" w:rsidRDefault="00000000">
      <w:pPr>
        <w:pStyle w:val="ListParagraph"/>
        <w:numPr>
          <w:ilvl w:val="1"/>
          <w:numId w:val="9"/>
        </w:numPr>
        <w:tabs>
          <w:tab w:val="left" w:pos="837"/>
        </w:tabs>
        <w:ind w:right="1264" w:hanging="720"/>
        <w:rPr>
          <w:sz w:val="20"/>
        </w:rPr>
      </w:pPr>
      <w:r>
        <w:rPr>
          <w:sz w:val="20"/>
        </w:rPr>
        <w:t xml:space="preserve">The Requesting Party requests that the </w:t>
      </w:r>
      <w:r>
        <w:rPr>
          <w:b/>
          <w:sz w:val="20"/>
        </w:rPr>
        <w:t xml:space="preserve">ERB </w:t>
      </w:r>
      <w:r>
        <w:rPr>
          <w:sz w:val="20"/>
        </w:rPr>
        <w:t>assesses the research protocol of the Requesting Party’s investigator named [</w:t>
      </w:r>
      <w:r>
        <w:rPr>
          <w:color w:val="000000"/>
          <w:sz w:val="20"/>
          <w:shd w:val="clear" w:color="auto" w:fill="FFFF00"/>
        </w:rPr>
        <w:t>insert name</w:t>
      </w:r>
      <w:r>
        <w:rPr>
          <w:color w:val="000000"/>
          <w:sz w:val="20"/>
        </w:rPr>
        <w:t xml:space="preserve"> </w:t>
      </w:r>
      <w:r>
        <w:rPr>
          <w:color w:val="000000"/>
          <w:sz w:val="20"/>
          <w:shd w:val="clear" w:color="auto" w:fill="FFFF00"/>
        </w:rPr>
        <w:t>proposal</w:t>
      </w:r>
      <w:r>
        <w:rPr>
          <w:color w:val="000000"/>
          <w:sz w:val="20"/>
        </w:rPr>
        <w:t>],</w:t>
      </w:r>
      <w:r>
        <w:rPr>
          <w:color w:val="000000"/>
          <w:spacing w:val="-2"/>
          <w:sz w:val="20"/>
        </w:rPr>
        <w:t xml:space="preserve"> </w:t>
      </w:r>
      <w:r>
        <w:rPr>
          <w:color w:val="000000"/>
          <w:sz w:val="20"/>
        </w:rPr>
        <w:t>subject</w:t>
      </w:r>
      <w:r>
        <w:rPr>
          <w:color w:val="000000"/>
          <w:spacing w:val="-2"/>
          <w:sz w:val="20"/>
        </w:rPr>
        <w:t xml:space="preserve"> </w:t>
      </w:r>
      <w:r>
        <w:rPr>
          <w:color w:val="000000"/>
          <w:sz w:val="20"/>
        </w:rPr>
        <w:t>to</w:t>
      </w:r>
      <w:r>
        <w:rPr>
          <w:color w:val="000000"/>
          <w:spacing w:val="-4"/>
          <w:sz w:val="20"/>
        </w:rPr>
        <w:t xml:space="preserve"> </w:t>
      </w:r>
      <w:r>
        <w:rPr>
          <w:color w:val="000000"/>
          <w:sz w:val="20"/>
        </w:rPr>
        <w:t>this</w:t>
      </w:r>
      <w:r>
        <w:rPr>
          <w:color w:val="000000"/>
          <w:spacing w:val="-4"/>
          <w:sz w:val="20"/>
        </w:rPr>
        <w:t xml:space="preserve"> </w:t>
      </w:r>
      <w:r>
        <w:rPr>
          <w:color w:val="000000"/>
          <w:sz w:val="20"/>
        </w:rPr>
        <w:t>Service</w:t>
      </w:r>
      <w:r>
        <w:rPr>
          <w:color w:val="000000"/>
          <w:spacing w:val="-4"/>
          <w:sz w:val="20"/>
        </w:rPr>
        <w:t xml:space="preserve"> </w:t>
      </w:r>
      <w:r>
        <w:rPr>
          <w:color w:val="000000"/>
          <w:sz w:val="20"/>
        </w:rPr>
        <w:t>Agreement</w:t>
      </w:r>
      <w:r>
        <w:rPr>
          <w:color w:val="000000"/>
          <w:spacing w:val="-3"/>
          <w:sz w:val="20"/>
        </w:rPr>
        <w:t xml:space="preserve"> </w:t>
      </w:r>
      <w:r>
        <w:rPr>
          <w:color w:val="000000"/>
          <w:sz w:val="20"/>
        </w:rPr>
        <w:t>and</w:t>
      </w:r>
      <w:r>
        <w:rPr>
          <w:color w:val="000000"/>
          <w:spacing w:val="-3"/>
          <w:sz w:val="20"/>
        </w:rPr>
        <w:t xml:space="preserve"> </w:t>
      </w:r>
      <w:r>
        <w:rPr>
          <w:color w:val="000000"/>
          <w:sz w:val="20"/>
        </w:rPr>
        <w:t>the</w:t>
      </w:r>
      <w:r>
        <w:rPr>
          <w:color w:val="000000"/>
          <w:spacing w:val="-5"/>
          <w:sz w:val="20"/>
        </w:rPr>
        <w:t xml:space="preserve"> </w:t>
      </w:r>
      <w:r>
        <w:rPr>
          <w:color w:val="000000"/>
          <w:sz w:val="20"/>
        </w:rPr>
        <w:t>conditions</w:t>
      </w:r>
      <w:r>
        <w:rPr>
          <w:color w:val="000000"/>
          <w:spacing w:val="-4"/>
          <w:sz w:val="20"/>
        </w:rPr>
        <w:t xml:space="preserve"> </w:t>
      </w:r>
      <w:r>
        <w:rPr>
          <w:color w:val="000000"/>
          <w:sz w:val="20"/>
        </w:rPr>
        <w:t>laid</w:t>
      </w:r>
      <w:r>
        <w:rPr>
          <w:color w:val="000000"/>
          <w:spacing w:val="-3"/>
          <w:sz w:val="20"/>
        </w:rPr>
        <w:t xml:space="preserve"> </w:t>
      </w:r>
      <w:r>
        <w:rPr>
          <w:color w:val="000000"/>
          <w:sz w:val="20"/>
        </w:rPr>
        <w:t xml:space="preserve">down in Annex I: General Conditions for external review, hereinafter “General </w:t>
      </w:r>
      <w:r>
        <w:rPr>
          <w:color w:val="000000"/>
          <w:spacing w:val="-2"/>
          <w:sz w:val="20"/>
        </w:rPr>
        <w:t>Conditions”.</w:t>
      </w:r>
    </w:p>
    <w:p w14:paraId="49B1A364" w14:textId="77777777" w:rsidR="00862E65" w:rsidRDefault="00862E65">
      <w:pPr>
        <w:rPr>
          <w:sz w:val="20"/>
        </w:rPr>
        <w:sectPr w:rsidR="00862E65" w:rsidSect="00FD586A">
          <w:headerReference w:type="default" r:id="rId8"/>
          <w:footerReference w:type="default" r:id="rId9"/>
          <w:type w:val="continuous"/>
          <w:pgSz w:w="11910" w:h="16850"/>
          <w:pgMar w:top="1340" w:right="660" w:bottom="1140" w:left="1680" w:header="709" w:footer="948" w:gutter="0"/>
          <w:pgNumType w:start="1"/>
          <w:cols w:space="708"/>
        </w:sectPr>
      </w:pPr>
    </w:p>
    <w:p w14:paraId="3ED60526" w14:textId="77777777" w:rsidR="00862E65" w:rsidRDefault="00862E65">
      <w:pPr>
        <w:pStyle w:val="BodyText"/>
        <w:spacing w:before="1"/>
        <w:rPr>
          <w:sz w:val="19"/>
        </w:rPr>
      </w:pPr>
    </w:p>
    <w:p w14:paraId="33906A22" w14:textId="77777777" w:rsidR="00862E65" w:rsidRDefault="00000000">
      <w:pPr>
        <w:pStyle w:val="Heading2"/>
        <w:spacing w:before="99"/>
      </w:pPr>
      <w:r>
        <w:t>Article</w:t>
      </w:r>
      <w:r>
        <w:rPr>
          <w:spacing w:val="-7"/>
        </w:rPr>
        <w:t xml:space="preserve"> </w:t>
      </w:r>
      <w:r>
        <w:t>2.</w:t>
      </w:r>
      <w:r>
        <w:rPr>
          <w:spacing w:val="-6"/>
        </w:rPr>
        <w:t xml:space="preserve"> </w:t>
      </w:r>
      <w:r>
        <w:t>Financial</w:t>
      </w:r>
      <w:r>
        <w:rPr>
          <w:spacing w:val="-10"/>
        </w:rPr>
        <w:t xml:space="preserve"> </w:t>
      </w:r>
      <w:r>
        <w:rPr>
          <w:spacing w:val="-2"/>
        </w:rPr>
        <w:t>conditions</w:t>
      </w:r>
    </w:p>
    <w:p w14:paraId="46446056" w14:textId="77777777" w:rsidR="00862E65" w:rsidRDefault="00862E65">
      <w:pPr>
        <w:pStyle w:val="BodyText"/>
        <w:spacing w:before="1"/>
        <w:rPr>
          <w:b/>
        </w:rPr>
      </w:pPr>
    </w:p>
    <w:p w14:paraId="48308FBE" w14:textId="77777777" w:rsidR="00862E65" w:rsidRDefault="00000000">
      <w:pPr>
        <w:pStyle w:val="ListParagraph"/>
        <w:numPr>
          <w:ilvl w:val="1"/>
          <w:numId w:val="8"/>
        </w:numPr>
        <w:tabs>
          <w:tab w:val="left" w:pos="837"/>
        </w:tabs>
        <w:spacing w:before="1"/>
        <w:ind w:right="1260"/>
        <w:rPr>
          <w:sz w:val="20"/>
        </w:rPr>
      </w:pPr>
      <w:r>
        <w:rPr>
          <w:sz w:val="20"/>
        </w:rPr>
        <w:t>The Reviewing Institute will charge an amount of €</w:t>
      </w:r>
      <w:proofErr w:type="gramStart"/>
      <w:r>
        <w:rPr>
          <w:sz w:val="20"/>
        </w:rPr>
        <w:t>750,-</w:t>
      </w:r>
      <w:proofErr w:type="gramEnd"/>
      <w:r>
        <w:rPr>
          <w:sz w:val="20"/>
        </w:rPr>
        <w:t xml:space="preserve"> (</w:t>
      </w:r>
      <w:proofErr w:type="spellStart"/>
      <w:r>
        <w:rPr>
          <w:sz w:val="20"/>
        </w:rPr>
        <w:t>sevenhundredandfifty</w:t>
      </w:r>
      <w:proofErr w:type="spellEnd"/>
      <w:r>
        <w:rPr>
          <w:sz w:val="20"/>
        </w:rPr>
        <w:t xml:space="preserve"> Euros) excluding VAT per study to be assessed. This amount shall cover a maximum of three (3) revision rounds. If more rounds of review are necessary, then an additional fee of €</w:t>
      </w:r>
      <w:proofErr w:type="gramStart"/>
      <w:r>
        <w:rPr>
          <w:sz w:val="20"/>
        </w:rPr>
        <w:t>250,-</w:t>
      </w:r>
      <w:proofErr w:type="gramEnd"/>
      <w:r>
        <w:rPr>
          <w:sz w:val="20"/>
        </w:rPr>
        <w:t xml:space="preserve"> (</w:t>
      </w:r>
      <w:proofErr w:type="spellStart"/>
      <w:r>
        <w:rPr>
          <w:sz w:val="20"/>
        </w:rPr>
        <w:t>twohundredandfifty</w:t>
      </w:r>
      <w:proofErr w:type="spellEnd"/>
      <w:r>
        <w:rPr>
          <w:spacing w:val="-5"/>
          <w:sz w:val="20"/>
        </w:rPr>
        <w:t xml:space="preserve"> </w:t>
      </w:r>
      <w:r>
        <w:rPr>
          <w:sz w:val="20"/>
        </w:rPr>
        <w:t>Euros)</w:t>
      </w:r>
      <w:r>
        <w:rPr>
          <w:spacing w:val="-5"/>
          <w:sz w:val="20"/>
        </w:rPr>
        <w:t xml:space="preserve"> </w:t>
      </w:r>
      <w:r>
        <w:rPr>
          <w:sz w:val="20"/>
        </w:rPr>
        <w:t>per</w:t>
      </w:r>
      <w:r>
        <w:rPr>
          <w:spacing w:val="-4"/>
          <w:sz w:val="20"/>
        </w:rPr>
        <w:t xml:space="preserve"> </w:t>
      </w:r>
      <w:r>
        <w:rPr>
          <w:sz w:val="20"/>
        </w:rPr>
        <w:t>revision</w:t>
      </w:r>
      <w:r>
        <w:rPr>
          <w:spacing w:val="-2"/>
          <w:sz w:val="20"/>
        </w:rPr>
        <w:t xml:space="preserve"> </w:t>
      </w:r>
      <w:r>
        <w:rPr>
          <w:sz w:val="20"/>
        </w:rPr>
        <w:t>round</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charged.</w:t>
      </w:r>
      <w:r>
        <w:rPr>
          <w:spacing w:val="-6"/>
          <w:sz w:val="20"/>
        </w:rPr>
        <w:t xml:space="preserve"> </w:t>
      </w:r>
      <w:r>
        <w:rPr>
          <w:sz w:val="20"/>
        </w:rPr>
        <w:t>In</w:t>
      </w:r>
      <w:r>
        <w:rPr>
          <w:spacing w:val="-2"/>
          <w:sz w:val="20"/>
        </w:rPr>
        <w:t xml:space="preserve"> </w:t>
      </w:r>
      <w:r>
        <w:rPr>
          <w:sz w:val="20"/>
        </w:rPr>
        <w:t>case</w:t>
      </w:r>
      <w:r>
        <w:rPr>
          <w:spacing w:val="-6"/>
          <w:sz w:val="20"/>
        </w:rPr>
        <w:t xml:space="preserve"> </w:t>
      </w:r>
      <w:r>
        <w:rPr>
          <w:sz w:val="20"/>
        </w:rPr>
        <w:t>a research protocol is submitted that cannot be accepted as eligible for review as defined in Clause 2.5 of the General Conditions (Annex I), an administrative fee of at most €</w:t>
      </w:r>
      <w:proofErr w:type="gramStart"/>
      <w:r>
        <w:rPr>
          <w:sz w:val="20"/>
        </w:rPr>
        <w:t>50,-</w:t>
      </w:r>
      <w:proofErr w:type="gramEnd"/>
      <w:r>
        <w:rPr>
          <w:sz w:val="20"/>
        </w:rPr>
        <w:t xml:space="preserve"> (fifty Euros) will be charged.</w:t>
      </w:r>
    </w:p>
    <w:p w14:paraId="0A075753" w14:textId="77777777" w:rsidR="00862E65" w:rsidRDefault="00862E65">
      <w:pPr>
        <w:pStyle w:val="BodyText"/>
        <w:spacing w:before="11"/>
        <w:rPr>
          <w:sz w:val="19"/>
        </w:rPr>
      </w:pPr>
    </w:p>
    <w:p w14:paraId="56ADC2D3" w14:textId="77777777" w:rsidR="00862E65" w:rsidRDefault="00000000">
      <w:pPr>
        <w:pStyle w:val="ListParagraph"/>
        <w:numPr>
          <w:ilvl w:val="1"/>
          <w:numId w:val="8"/>
        </w:numPr>
        <w:tabs>
          <w:tab w:val="left" w:pos="838"/>
        </w:tabs>
        <w:ind w:left="838" w:right="1571" w:hanging="720"/>
        <w:rPr>
          <w:sz w:val="20"/>
        </w:rPr>
      </w:pPr>
      <w:r>
        <w:rPr>
          <w:sz w:val="20"/>
        </w:rPr>
        <w:t>If</w:t>
      </w:r>
      <w:r>
        <w:rPr>
          <w:spacing w:val="-5"/>
          <w:sz w:val="20"/>
        </w:rPr>
        <w:t xml:space="preserve"> </w:t>
      </w:r>
      <w:r>
        <w:rPr>
          <w:sz w:val="20"/>
        </w:rPr>
        <w:t>an</w:t>
      </w:r>
      <w:r>
        <w:rPr>
          <w:spacing w:val="-3"/>
          <w:sz w:val="20"/>
        </w:rPr>
        <w:t xml:space="preserve"> </w:t>
      </w:r>
      <w:r>
        <w:rPr>
          <w:sz w:val="20"/>
        </w:rPr>
        <w:t>additional</w:t>
      </w:r>
      <w:r>
        <w:rPr>
          <w:spacing w:val="-4"/>
          <w:sz w:val="20"/>
        </w:rPr>
        <w:t xml:space="preserve"> </w:t>
      </w:r>
      <w:r>
        <w:rPr>
          <w:sz w:val="20"/>
        </w:rPr>
        <w:t>assessment</w:t>
      </w:r>
      <w:r>
        <w:rPr>
          <w:spacing w:val="-3"/>
          <w:sz w:val="20"/>
        </w:rPr>
        <w:t xml:space="preserve"> </w:t>
      </w:r>
      <w:r>
        <w:rPr>
          <w:sz w:val="20"/>
        </w:rPr>
        <w:t>of</w:t>
      </w:r>
      <w:r>
        <w:rPr>
          <w:spacing w:val="-2"/>
          <w:sz w:val="20"/>
        </w:rPr>
        <w:t xml:space="preserve"> </w:t>
      </w:r>
      <w:r>
        <w:rPr>
          <w:sz w:val="20"/>
        </w:rPr>
        <w:t>a</w:t>
      </w:r>
      <w:r>
        <w:rPr>
          <w:spacing w:val="-4"/>
          <w:sz w:val="20"/>
        </w:rPr>
        <w:t xml:space="preserve"> </w:t>
      </w:r>
      <w:r>
        <w:rPr>
          <w:sz w:val="20"/>
        </w:rPr>
        <w:t>Data</w:t>
      </w:r>
      <w:r>
        <w:rPr>
          <w:spacing w:val="-1"/>
          <w:sz w:val="20"/>
        </w:rPr>
        <w:t xml:space="preserve"> </w:t>
      </w:r>
      <w:r>
        <w:rPr>
          <w:sz w:val="20"/>
        </w:rPr>
        <w:t>Privacy</w:t>
      </w:r>
      <w:r>
        <w:rPr>
          <w:spacing w:val="-2"/>
          <w:sz w:val="20"/>
        </w:rPr>
        <w:t xml:space="preserve"> </w:t>
      </w:r>
      <w:r>
        <w:rPr>
          <w:sz w:val="20"/>
        </w:rPr>
        <w:t>Officer</w:t>
      </w:r>
      <w:r>
        <w:rPr>
          <w:spacing w:val="-5"/>
          <w:sz w:val="20"/>
        </w:rPr>
        <w:t xml:space="preserve"> </w:t>
      </w:r>
      <w:r>
        <w:rPr>
          <w:sz w:val="20"/>
        </w:rPr>
        <w:t>is</w:t>
      </w:r>
      <w:r>
        <w:rPr>
          <w:spacing w:val="-2"/>
          <w:sz w:val="20"/>
        </w:rPr>
        <w:t xml:space="preserve"> </w:t>
      </w:r>
      <w:r>
        <w:rPr>
          <w:sz w:val="20"/>
        </w:rPr>
        <w:t>needed,</w:t>
      </w:r>
      <w:r>
        <w:rPr>
          <w:spacing w:val="-5"/>
          <w:sz w:val="20"/>
        </w:rPr>
        <w:t xml:space="preserve"> </w:t>
      </w:r>
      <w:r>
        <w:rPr>
          <w:sz w:val="20"/>
        </w:rPr>
        <w:t>such</w:t>
      </w:r>
      <w:r>
        <w:rPr>
          <w:spacing w:val="-3"/>
          <w:sz w:val="20"/>
        </w:rPr>
        <w:t xml:space="preserve"> </w:t>
      </w:r>
      <w:r>
        <w:rPr>
          <w:sz w:val="20"/>
        </w:rPr>
        <w:t>is possible for an additional fee to be determined. The services shall not include a Data Privacy Impact Assessment.</w:t>
      </w:r>
    </w:p>
    <w:p w14:paraId="6317F0EB" w14:textId="77777777" w:rsidR="00862E65" w:rsidRDefault="00862E65">
      <w:pPr>
        <w:pStyle w:val="BodyText"/>
        <w:spacing w:before="11"/>
        <w:rPr>
          <w:sz w:val="19"/>
        </w:rPr>
      </w:pPr>
    </w:p>
    <w:p w14:paraId="2882402A" w14:textId="77777777" w:rsidR="00862E65" w:rsidRDefault="00000000">
      <w:pPr>
        <w:pStyle w:val="ListParagraph"/>
        <w:numPr>
          <w:ilvl w:val="1"/>
          <w:numId w:val="8"/>
        </w:numPr>
        <w:tabs>
          <w:tab w:val="left" w:pos="838"/>
        </w:tabs>
        <w:spacing w:before="1"/>
        <w:ind w:left="838" w:right="1337" w:hanging="720"/>
        <w:rPr>
          <w:sz w:val="20"/>
        </w:rPr>
      </w:pPr>
      <w:r>
        <w:rPr>
          <w:sz w:val="20"/>
        </w:rPr>
        <w:t>The</w:t>
      </w:r>
      <w:r>
        <w:rPr>
          <w:spacing w:val="-4"/>
          <w:sz w:val="20"/>
        </w:rPr>
        <w:t xml:space="preserve"> </w:t>
      </w:r>
      <w:r>
        <w:rPr>
          <w:sz w:val="20"/>
        </w:rPr>
        <w:t>Reviewing</w:t>
      </w:r>
      <w:r>
        <w:rPr>
          <w:spacing w:val="-4"/>
          <w:sz w:val="20"/>
        </w:rPr>
        <w:t xml:space="preserve"> </w:t>
      </w:r>
      <w:r>
        <w:rPr>
          <w:sz w:val="20"/>
        </w:rPr>
        <w:t>Institute</w:t>
      </w:r>
      <w:r>
        <w:rPr>
          <w:spacing w:val="-3"/>
          <w:sz w:val="20"/>
        </w:rPr>
        <w:t xml:space="preserve"> </w:t>
      </w:r>
      <w:r>
        <w:rPr>
          <w:sz w:val="20"/>
        </w:rPr>
        <w:t>will</w:t>
      </w:r>
      <w:r>
        <w:rPr>
          <w:spacing w:val="-4"/>
          <w:sz w:val="20"/>
        </w:rPr>
        <w:t xml:space="preserve"> </w:t>
      </w:r>
      <w:r>
        <w:rPr>
          <w:sz w:val="20"/>
        </w:rPr>
        <w:t>send</w:t>
      </w:r>
      <w:r>
        <w:rPr>
          <w:spacing w:val="-4"/>
          <w:sz w:val="20"/>
        </w:rPr>
        <w:t xml:space="preserve"> </w:t>
      </w:r>
      <w:r>
        <w:rPr>
          <w:sz w:val="20"/>
        </w:rPr>
        <w:t>invoices</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Requesting</w:t>
      </w:r>
      <w:r>
        <w:rPr>
          <w:spacing w:val="-4"/>
          <w:sz w:val="20"/>
        </w:rPr>
        <w:t xml:space="preserve"> </w:t>
      </w:r>
      <w:r>
        <w:rPr>
          <w:sz w:val="20"/>
        </w:rPr>
        <w:t>Party</w:t>
      </w:r>
      <w:r>
        <w:rPr>
          <w:spacing w:val="-2"/>
          <w:sz w:val="20"/>
        </w:rPr>
        <w:t xml:space="preserve"> </w:t>
      </w:r>
      <w:r>
        <w:rPr>
          <w:sz w:val="20"/>
        </w:rPr>
        <w:t>for</w:t>
      </w:r>
      <w:r>
        <w:rPr>
          <w:spacing w:val="-4"/>
          <w:sz w:val="20"/>
        </w:rPr>
        <w:t xml:space="preserve"> </w:t>
      </w:r>
      <w:r>
        <w:rPr>
          <w:sz w:val="20"/>
        </w:rPr>
        <w:t>the submitted application. VAT will be charged on the total amount.</w:t>
      </w:r>
    </w:p>
    <w:p w14:paraId="27E4481A" w14:textId="77777777" w:rsidR="00862E65" w:rsidRDefault="00862E65">
      <w:pPr>
        <w:pStyle w:val="BodyText"/>
      </w:pPr>
    </w:p>
    <w:p w14:paraId="7BAED3CD" w14:textId="77777777" w:rsidR="00862E65" w:rsidRDefault="00000000">
      <w:pPr>
        <w:pStyle w:val="ListParagraph"/>
        <w:numPr>
          <w:ilvl w:val="1"/>
          <w:numId w:val="8"/>
        </w:numPr>
        <w:tabs>
          <w:tab w:val="left" w:pos="837"/>
        </w:tabs>
        <w:ind w:right="1338" w:hanging="720"/>
        <w:rPr>
          <w:sz w:val="20"/>
        </w:rPr>
      </w:pPr>
      <w:r>
        <w:rPr>
          <w:sz w:val="20"/>
        </w:rPr>
        <w:t>The</w:t>
      </w:r>
      <w:r>
        <w:rPr>
          <w:spacing w:val="-4"/>
          <w:sz w:val="20"/>
        </w:rPr>
        <w:t xml:space="preserve"> </w:t>
      </w:r>
      <w:r>
        <w:rPr>
          <w:sz w:val="20"/>
        </w:rPr>
        <w:t>Requesting</w:t>
      </w:r>
      <w:r>
        <w:rPr>
          <w:spacing w:val="-2"/>
          <w:sz w:val="20"/>
        </w:rPr>
        <w:t xml:space="preserve"> </w:t>
      </w:r>
      <w:r>
        <w:rPr>
          <w:sz w:val="20"/>
        </w:rPr>
        <w:t>Party</w:t>
      </w:r>
      <w:r>
        <w:rPr>
          <w:spacing w:val="-1"/>
          <w:sz w:val="20"/>
        </w:rPr>
        <w:t xml:space="preserve"> </w:t>
      </w:r>
      <w:r>
        <w:rPr>
          <w:sz w:val="20"/>
        </w:rPr>
        <w:t>will</w:t>
      </w:r>
      <w:r>
        <w:rPr>
          <w:spacing w:val="-3"/>
          <w:sz w:val="20"/>
        </w:rPr>
        <w:t xml:space="preserve"> </w:t>
      </w:r>
      <w:r>
        <w:rPr>
          <w:sz w:val="20"/>
        </w:rPr>
        <w:t>pay</w:t>
      </w:r>
      <w:r>
        <w:rPr>
          <w:spacing w:val="-4"/>
          <w:sz w:val="20"/>
        </w:rPr>
        <w:t xml:space="preserve"> </w:t>
      </w:r>
      <w:r>
        <w:rPr>
          <w:sz w:val="20"/>
        </w:rPr>
        <w:t>the</w:t>
      </w:r>
      <w:r>
        <w:rPr>
          <w:spacing w:val="-4"/>
          <w:sz w:val="20"/>
        </w:rPr>
        <w:t xml:space="preserve"> </w:t>
      </w:r>
      <w:r>
        <w:rPr>
          <w:sz w:val="20"/>
        </w:rPr>
        <w:t>amounts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invoices</w:t>
      </w:r>
      <w:r>
        <w:rPr>
          <w:spacing w:val="-4"/>
          <w:sz w:val="20"/>
        </w:rPr>
        <w:t xml:space="preserve"> </w:t>
      </w:r>
      <w:r>
        <w:rPr>
          <w:sz w:val="20"/>
        </w:rPr>
        <w:t>within</w:t>
      </w:r>
      <w:r>
        <w:rPr>
          <w:spacing w:val="-2"/>
          <w:sz w:val="20"/>
        </w:rPr>
        <w:t xml:space="preserve"> </w:t>
      </w:r>
      <w:r>
        <w:rPr>
          <w:sz w:val="20"/>
        </w:rPr>
        <w:t>30</w:t>
      </w:r>
      <w:r>
        <w:rPr>
          <w:spacing w:val="-3"/>
          <w:sz w:val="20"/>
        </w:rPr>
        <w:t xml:space="preserve"> </w:t>
      </w:r>
      <w:r>
        <w:rPr>
          <w:sz w:val="20"/>
        </w:rPr>
        <w:t xml:space="preserve">days </w:t>
      </w:r>
      <w:proofErr w:type="gramStart"/>
      <w:r>
        <w:rPr>
          <w:sz w:val="20"/>
        </w:rPr>
        <w:t>from</w:t>
      </w:r>
      <w:proofErr w:type="gramEnd"/>
      <w:r>
        <w:rPr>
          <w:sz w:val="20"/>
        </w:rPr>
        <w:t xml:space="preserve"> the date of invoicing.</w:t>
      </w:r>
    </w:p>
    <w:p w14:paraId="7D004ED0" w14:textId="77777777" w:rsidR="00862E65" w:rsidRDefault="00862E65">
      <w:pPr>
        <w:pStyle w:val="BodyText"/>
        <w:rPr>
          <w:sz w:val="24"/>
        </w:rPr>
      </w:pPr>
    </w:p>
    <w:p w14:paraId="0FDC7EC5" w14:textId="77777777" w:rsidR="00862E65" w:rsidRDefault="00000000">
      <w:pPr>
        <w:pStyle w:val="Heading2"/>
        <w:tabs>
          <w:tab w:val="left" w:pos="1557"/>
        </w:tabs>
        <w:spacing w:before="194"/>
      </w:pPr>
      <w:bookmarkStart w:id="0" w:name="Article_3._Contact_persons"/>
      <w:bookmarkEnd w:id="0"/>
      <w:r>
        <w:t>Article</w:t>
      </w:r>
      <w:r>
        <w:rPr>
          <w:spacing w:val="-11"/>
        </w:rPr>
        <w:t xml:space="preserve"> </w:t>
      </w:r>
      <w:r>
        <w:rPr>
          <w:spacing w:val="-5"/>
        </w:rPr>
        <w:t>3.</w:t>
      </w:r>
      <w:r>
        <w:tab/>
        <w:t>Contact</w:t>
      </w:r>
      <w:r>
        <w:rPr>
          <w:spacing w:val="-12"/>
        </w:rPr>
        <w:t xml:space="preserve"> </w:t>
      </w:r>
      <w:proofErr w:type="gramStart"/>
      <w:r>
        <w:rPr>
          <w:spacing w:val="-2"/>
        </w:rPr>
        <w:t>persons</w:t>
      </w:r>
      <w:proofErr w:type="gramEnd"/>
    </w:p>
    <w:p w14:paraId="18F81320" w14:textId="77777777" w:rsidR="00862E65" w:rsidRDefault="00862E65">
      <w:pPr>
        <w:pStyle w:val="BodyText"/>
        <w:spacing w:before="1"/>
        <w:rPr>
          <w:b/>
        </w:rPr>
      </w:pPr>
    </w:p>
    <w:p w14:paraId="00027803" w14:textId="73B363FA" w:rsidR="00862E65" w:rsidRDefault="00000000">
      <w:pPr>
        <w:pStyle w:val="BodyText"/>
        <w:ind w:left="117" w:right="1114"/>
      </w:pPr>
      <w:bookmarkStart w:id="1" w:name="The_Parties_appoint_the_following_contac"/>
      <w:bookmarkEnd w:id="1"/>
      <w:r>
        <w:t>The</w:t>
      </w:r>
      <w:r>
        <w:rPr>
          <w:spacing w:val="26"/>
        </w:rPr>
        <w:t xml:space="preserve"> </w:t>
      </w:r>
      <w:r>
        <w:t>Parties</w:t>
      </w:r>
      <w:r>
        <w:rPr>
          <w:spacing w:val="26"/>
        </w:rPr>
        <w:t xml:space="preserve"> </w:t>
      </w:r>
      <w:r>
        <w:t>appoint</w:t>
      </w:r>
      <w:r>
        <w:rPr>
          <w:spacing w:val="28"/>
        </w:rPr>
        <w:t xml:space="preserve"> </w:t>
      </w:r>
      <w:r>
        <w:t>the</w:t>
      </w:r>
      <w:r>
        <w:rPr>
          <w:spacing w:val="28"/>
        </w:rPr>
        <w:t xml:space="preserve"> </w:t>
      </w:r>
      <w:r>
        <w:t>following</w:t>
      </w:r>
      <w:r>
        <w:rPr>
          <w:spacing w:val="28"/>
        </w:rPr>
        <w:t xml:space="preserve"> </w:t>
      </w:r>
      <w:r>
        <w:t>contact</w:t>
      </w:r>
      <w:r>
        <w:rPr>
          <w:spacing w:val="28"/>
        </w:rPr>
        <w:t xml:space="preserve"> </w:t>
      </w:r>
      <w:r>
        <w:t>persons</w:t>
      </w:r>
      <w:r>
        <w:rPr>
          <w:spacing w:val="26"/>
        </w:rPr>
        <w:t xml:space="preserve"> </w:t>
      </w:r>
      <w:r>
        <w:t>for</w:t>
      </w:r>
      <w:r>
        <w:rPr>
          <w:spacing w:val="26"/>
        </w:rPr>
        <w:t xml:space="preserve"> </w:t>
      </w:r>
      <w:r>
        <w:t>a</w:t>
      </w:r>
      <w:r w:rsidR="00DF5735">
        <w:t>n</w:t>
      </w:r>
      <w:r>
        <w:t>y</w:t>
      </w:r>
      <w:r>
        <w:rPr>
          <w:spacing w:val="27"/>
        </w:rPr>
        <w:t xml:space="preserve"> </w:t>
      </w:r>
      <w:r>
        <w:t>matters</w:t>
      </w:r>
      <w:r>
        <w:rPr>
          <w:spacing w:val="29"/>
        </w:rPr>
        <w:t xml:space="preserve"> </w:t>
      </w:r>
      <w:r>
        <w:t>related</w:t>
      </w:r>
      <w:r>
        <w:rPr>
          <w:spacing w:val="28"/>
        </w:rPr>
        <w:t xml:space="preserve"> </w:t>
      </w:r>
      <w:r>
        <w:t>to</w:t>
      </w:r>
      <w:r>
        <w:rPr>
          <w:spacing w:val="26"/>
        </w:rPr>
        <w:t xml:space="preserve"> </w:t>
      </w:r>
      <w:r>
        <w:t>this Service Agreement and the performance thereof.</w:t>
      </w:r>
    </w:p>
    <w:p w14:paraId="79C2C634" w14:textId="77777777" w:rsidR="00862E65" w:rsidRDefault="00862E65">
      <w:pPr>
        <w:pStyle w:val="BodyText"/>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4226"/>
      </w:tblGrid>
      <w:tr w:rsidR="00862E65" w14:paraId="0BDDD910" w14:textId="77777777">
        <w:trPr>
          <w:trHeight w:val="242"/>
        </w:trPr>
        <w:tc>
          <w:tcPr>
            <w:tcW w:w="4226" w:type="dxa"/>
          </w:tcPr>
          <w:p w14:paraId="403AC528" w14:textId="77777777" w:rsidR="00862E65" w:rsidRDefault="00000000">
            <w:pPr>
              <w:pStyle w:val="TableParagraph"/>
              <w:ind w:left="107"/>
              <w:rPr>
                <w:sz w:val="20"/>
              </w:rPr>
            </w:pPr>
            <w:bookmarkStart w:id="2" w:name="Requesting_Party_/_Applicant"/>
            <w:bookmarkEnd w:id="2"/>
            <w:r>
              <w:rPr>
                <w:sz w:val="20"/>
              </w:rPr>
              <w:t>Requesting</w:t>
            </w:r>
            <w:r>
              <w:rPr>
                <w:spacing w:val="-8"/>
                <w:sz w:val="20"/>
              </w:rPr>
              <w:t xml:space="preserve"> </w:t>
            </w:r>
            <w:r>
              <w:rPr>
                <w:sz w:val="20"/>
              </w:rPr>
              <w:t>Party</w:t>
            </w:r>
            <w:r>
              <w:rPr>
                <w:spacing w:val="-9"/>
                <w:sz w:val="20"/>
              </w:rPr>
              <w:t xml:space="preserve"> </w:t>
            </w:r>
            <w:r>
              <w:rPr>
                <w:sz w:val="20"/>
              </w:rPr>
              <w:t>/</w:t>
            </w:r>
            <w:r>
              <w:rPr>
                <w:spacing w:val="-7"/>
                <w:sz w:val="20"/>
              </w:rPr>
              <w:t xml:space="preserve"> </w:t>
            </w:r>
            <w:r>
              <w:rPr>
                <w:spacing w:val="-2"/>
                <w:sz w:val="20"/>
              </w:rPr>
              <w:t>Applicant</w:t>
            </w:r>
          </w:p>
        </w:tc>
        <w:tc>
          <w:tcPr>
            <w:tcW w:w="4226" w:type="dxa"/>
          </w:tcPr>
          <w:p w14:paraId="29AA7882" w14:textId="77777777" w:rsidR="00862E65" w:rsidRDefault="00000000">
            <w:pPr>
              <w:pStyle w:val="TableParagraph"/>
              <w:ind w:left="108"/>
              <w:rPr>
                <w:sz w:val="20"/>
              </w:rPr>
            </w:pPr>
            <w:bookmarkStart w:id="3" w:name="[name]_"/>
            <w:bookmarkEnd w:id="3"/>
            <w:r>
              <w:rPr>
                <w:spacing w:val="-2"/>
                <w:sz w:val="20"/>
              </w:rPr>
              <w:t>[name]</w:t>
            </w:r>
          </w:p>
        </w:tc>
      </w:tr>
      <w:tr w:rsidR="00862E65" w14:paraId="33237ECB" w14:textId="77777777">
        <w:trPr>
          <w:trHeight w:val="244"/>
        </w:trPr>
        <w:tc>
          <w:tcPr>
            <w:tcW w:w="4226" w:type="dxa"/>
          </w:tcPr>
          <w:p w14:paraId="58DCF960" w14:textId="77777777" w:rsidR="00862E65" w:rsidRDefault="00000000">
            <w:pPr>
              <w:pStyle w:val="TableParagraph"/>
              <w:spacing w:line="224" w:lineRule="exact"/>
              <w:ind w:left="107"/>
              <w:rPr>
                <w:sz w:val="20"/>
              </w:rPr>
            </w:pPr>
            <w:bookmarkStart w:id="4" w:name="Reviewing_Institute"/>
            <w:bookmarkEnd w:id="4"/>
            <w:r>
              <w:rPr>
                <w:sz w:val="20"/>
              </w:rPr>
              <w:t>Reviewing</w:t>
            </w:r>
            <w:r>
              <w:rPr>
                <w:spacing w:val="-13"/>
                <w:sz w:val="20"/>
              </w:rPr>
              <w:t xml:space="preserve"> </w:t>
            </w:r>
            <w:r>
              <w:rPr>
                <w:spacing w:val="-2"/>
                <w:sz w:val="20"/>
              </w:rPr>
              <w:t>Institute</w:t>
            </w:r>
          </w:p>
        </w:tc>
        <w:tc>
          <w:tcPr>
            <w:tcW w:w="4226" w:type="dxa"/>
          </w:tcPr>
          <w:p w14:paraId="3057CB6A" w14:textId="77777777" w:rsidR="00862E65" w:rsidRDefault="00000000">
            <w:pPr>
              <w:pStyle w:val="TableParagraph"/>
              <w:spacing w:line="224" w:lineRule="exact"/>
              <w:ind w:left="108"/>
              <w:rPr>
                <w:sz w:val="20"/>
              </w:rPr>
            </w:pPr>
            <w:bookmarkStart w:id="5" w:name="[name]"/>
            <w:bookmarkEnd w:id="5"/>
            <w:r>
              <w:rPr>
                <w:spacing w:val="-2"/>
                <w:sz w:val="20"/>
              </w:rPr>
              <w:t>[name]</w:t>
            </w:r>
          </w:p>
        </w:tc>
      </w:tr>
    </w:tbl>
    <w:p w14:paraId="73C4110D" w14:textId="77777777" w:rsidR="00862E65" w:rsidRDefault="00862E65">
      <w:pPr>
        <w:pStyle w:val="BodyText"/>
        <w:rPr>
          <w:sz w:val="24"/>
        </w:rPr>
      </w:pPr>
    </w:p>
    <w:p w14:paraId="43CF21B9" w14:textId="77777777" w:rsidR="00862E65" w:rsidRDefault="00862E65">
      <w:pPr>
        <w:pStyle w:val="BodyText"/>
        <w:rPr>
          <w:sz w:val="24"/>
        </w:rPr>
      </w:pPr>
    </w:p>
    <w:p w14:paraId="7C4D95BD" w14:textId="77777777" w:rsidR="00862E65" w:rsidRDefault="00862E65">
      <w:pPr>
        <w:pStyle w:val="BodyText"/>
        <w:rPr>
          <w:sz w:val="32"/>
        </w:rPr>
      </w:pPr>
    </w:p>
    <w:p w14:paraId="47766434" w14:textId="77777777" w:rsidR="00862E65" w:rsidRDefault="00000000">
      <w:pPr>
        <w:pStyle w:val="BodyText"/>
        <w:ind w:left="117"/>
      </w:pPr>
      <w:r>
        <w:t>As</w:t>
      </w:r>
      <w:r>
        <w:rPr>
          <w:spacing w:val="-6"/>
        </w:rPr>
        <w:t xml:space="preserve"> </w:t>
      </w:r>
      <w:r>
        <w:t>agreed</w:t>
      </w:r>
      <w:r>
        <w:rPr>
          <w:spacing w:val="-4"/>
        </w:rPr>
        <w:t xml:space="preserve"> </w:t>
      </w:r>
      <w:r>
        <w:t>in</w:t>
      </w:r>
      <w:r>
        <w:rPr>
          <w:spacing w:val="-4"/>
        </w:rPr>
        <w:t xml:space="preserve"> </w:t>
      </w:r>
      <w:r>
        <w:rPr>
          <w:spacing w:val="-2"/>
        </w:rPr>
        <w:t>twofold:</w:t>
      </w:r>
    </w:p>
    <w:p w14:paraId="23EEF223" w14:textId="77777777" w:rsidR="00862E65" w:rsidRDefault="00862E65">
      <w:pPr>
        <w:pStyle w:val="BodyText"/>
        <w:spacing w:before="11"/>
        <w:rPr>
          <w:sz w:val="19"/>
        </w:rPr>
      </w:pPr>
    </w:p>
    <w:p w14:paraId="20CBFAFD" w14:textId="77777777" w:rsidR="00862E65" w:rsidRDefault="00000000">
      <w:pPr>
        <w:pStyle w:val="Heading2"/>
        <w:tabs>
          <w:tab w:val="left" w:pos="5157"/>
        </w:tabs>
      </w:pPr>
      <w:r>
        <w:t>Reviewing</w:t>
      </w:r>
      <w:r>
        <w:rPr>
          <w:spacing w:val="-13"/>
        </w:rPr>
        <w:t xml:space="preserve"> </w:t>
      </w:r>
      <w:r>
        <w:rPr>
          <w:spacing w:val="-2"/>
        </w:rPr>
        <w:t>Institute</w:t>
      </w:r>
      <w:r>
        <w:rPr>
          <w:b w:val="0"/>
          <w:spacing w:val="-2"/>
        </w:rPr>
        <w:t>,</w:t>
      </w:r>
      <w:r>
        <w:rPr>
          <w:b w:val="0"/>
        </w:rPr>
        <w:tab/>
      </w:r>
      <w:r>
        <w:t>Requesting</w:t>
      </w:r>
      <w:r>
        <w:rPr>
          <w:spacing w:val="-15"/>
        </w:rPr>
        <w:t xml:space="preserve"> </w:t>
      </w:r>
      <w:r>
        <w:rPr>
          <w:spacing w:val="-2"/>
        </w:rPr>
        <w:t>Party,</w:t>
      </w:r>
    </w:p>
    <w:p w14:paraId="4C688052" w14:textId="77777777" w:rsidR="00862E65" w:rsidRDefault="00862E65">
      <w:pPr>
        <w:pStyle w:val="BodyText"/>
        <w:rPr>
          <w:b/>
        </w:rPr>
      </w:pPr>
    </w:p>
    <w:p w14:paraId="600F9D68" w14:textId="77777777" w:rsidR="00862E65" w:rsidRDefault="00862E65">
      <w:pPr>
        <w:pStyle w:val="BodyText"/>
        <w:rPr>
          <w:b/>
        </w:rPr>
      </w:pPr>
    </w:p>
    <w:p w14:paraId="521693E5" w14:textId="77777777" w:rsidR="00862E65" w:rsidRDefault="00862E65">
      <w:pPr>
        <w:pStyle w:val="BodyText"/>
        <w:rPr>
          <w:b/>
        </w:rPr>
      </w:pPr>
    </w:p>
    <w:p w14:paraId="47348E5C" w14:textId="77777777" w:rsidR="00862E65" w:rsidRDefault="00862E65">
      <w:pPr>
        <w:pStyle w:val="BodyText"/>
        <w:rPr>
          <w:b/>
        </w:rPr>
      </w:pPr>
    </w:p>
    <w:p w14:paraId="464634EA" w14:textId="77777777" w:rsidR="00862E65" w:rsidRDefault="00000000">
      <w:pPr>
        <w:pStyle w:val="BodyText"/>
        <w:spacing w:before="7"/>
        <w:rPr>
          <w:b/>
          <w:sz w:val="16"/>
        </w:rPr>
      </w:pPr>
      <w:r>
        <w:rPr>
          <w:noProof/>
        </w:rPr>
        <mc:AlternateContent>
          <mc:Choice Requires="wps">
            <w:drawing>
              <wp:anchor distT="0" distB="0" distL="0" distR="0" simplePos="0" relativeHeight="487587840" behindDoc="1" locked="0" layoutInCell="1" allowOverlap="1" wp14:anchorId="74510DDE" wp14:editId="648DEADB">
                <wp:simplePos x="0" y="0"/>
                <wp:positionH relativeFrom="page">
                  <wp:posOffset>1141222</wp:posOffset>
                </wp:positionH>
                <wp:positionV relativeFrom="paragraph">
                  <wp:posOffset>143646</wp:posOffset>
                </wp:positionV>
                <wp:extent cx="21005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1270"/>
                        </a:xfrm>
                        <a:custGeom>
                          <a:avLst/>
                          <a:gdLst/>
                          <a:ahLst/>
                          <a:cxnLst/>
                          <a:rect l="l" t="t" r="r" b="b"/>
                          <a:pathLst>
                            <a:path w="2100580">
                              <a:moveTo>
                                <a:pt x="0" y="0"/>
                              </a:moveTo>
                              <a:lnTo>
                                <a:pt x="2100303"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931599" id="Graphic 3" o:spid="_x0000_s1026" style="position:absolute;margin-left:89.85pt;margin-top:11.3pt;width:165.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0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" path="m,l2100303,e" filled="f" strokeweight=".20731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377B6B1" wp14:editId="12A863B1">
                <wp:simplePos x="0" y="0"/>
                <wp:positionH relativeFrom="page">
                  <wp:posOffset>4341470</wp:posOffset>
                </wp:positionH>
                <wp:positionV relativeFrom="paragraph">
                  <wp:posOffset>143646</wp:posOffset>
                </wp:positionV>
                <wp:extent cx="20205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0570" cy="1270"/>
                        </a:xfrm>
                        <a:custGeom>
                          <a:avLst/>
                          <a:gdLst/>
                          <a:ahLst/>
                          <a:cxnLst/>
                          <a:rect l="l" t="t" r="r" b="b"/>
                          <a:pathLst>
                            <a:path w="2020570">
                              <a:moveTo>
                                <a:pt x="0" y="0"/>
                              </a:moveTo>
                              <a:lnTo>
                                <a:pt x="2019950"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F12C2E" id="Graphic 4" o:spid="_x0000_s1026" style="position:absolute;margin-left:341.85pt;margin-top:11.3pt;width:159.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20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" path="m,l2019950,e" filled="f" strokeweight=".20731mm">
                <v:path arrowok="t"/>
                <w10:wrap type="topAndBottom" anchorx="page"/>
              </v:shape>
            </w:pict>
          </mc:Fallback>
        </mc:AlternateContent>
      </w:r>
    </w:p>
    <w:p w14:paraId="0E68D884" w14:textId="77777777" w:rsidR="00862E65" w:rsidRDefault="00000000">
      <w:pPr>
        <w:pStyle w:val="BodyText"/>
        <w:tabs>
          <w:tab w:val="left" w:pos="5156"/>
        </w:tabs>
        <w:spacing w:before="12" w:line="243" w:lineRule="exact"/>
        <w:ind w:left="117"/>
      </w:pPr>
      <w:r>
        <w:rPr>
          <w:spacing w:val="-2"/>
        </w:rPr>
        <w:t>(signature)</w:t>
      </w:r>
      <w:r>
        <w:tab/>
      </w:r>
      <w:r>
        <w:rPr>
          <w:spacing w:val="-2"/>
        </w:rPr>
        <w:t>(signature)</w:t>
      </w:r>
    </w:p>
    <w:p w14:paraId="6746FBD2" w14:textId="77777777" w:rsidR="00862E65" w:rsidRDefault="00000000">
      <w:pPr>
        <w:pStyle w:val="BodyText"/>
        <w:tabs>
          <w:tab w:val="left" w:pos="5156"/>
        </w:tabs>
        <w:spacing w:line="243" w:lineRule="exact"/>
        <w:ind w:left="116"/>
      </w:pPr>
      <w:r>
        <w:rPr>
          <w:spacing w:val="-2"/>
        </w:rPr>
        <w:t>Name:</w:t>
      </w:r>
      <w:r>
        <w:tab/>
      </w:r>
      <w:r>
        <w:rPr>
          <w:spacing w:val="-2"/>
        </w:rPr>
        <w:t>Name:</w:t>
      </w:r>
    </w:p>
    <w:p w14:paraId="29378626" w14:textId="77777777" w:rsidR="00862E65" w:rsidRDefault="00000000">
      <w:pPr>
        <w:pStyle w:val="BodyText"/>
        <w:tabs>
          <w:tab w:val="left" w:pos="5155"/>
        </w:tabs>
        <w:spacing w:before="2" w:line="243" w:lineRule="exact"/>
        <w:ind w:left="116"/>
      </w:pPr>
      <w:r>
        <w:rPr>
          <w:spacing w:val="-2"/>
        </w:rPr>
        <w:t>Title:</w:t>
      </w:r>
      <w:r>
        <w:tab/>
      </w:r>
      <w:r>
        <w:rPr>
          <w:spacing w:val="-2"/>
        </w:rPr>
        <w:t>Title:</w:t>
      </w:r>
    </w:p>
    <w:p w14:paraId="522237FF" w14:textId="77777777" w:rsidR="00862E65" w:rsidRDefault="00000000">
      <w:pPr>
        <w:pStyle w:val="BodyText"/>
        <w:tabs>
          <w:tab w:val="left" w:pos="5154"/>
        </w:tabs>
        <w:spacing w:line="243" w:lineRule="exact"/>
        <w:ind w:left="115"/>
      </w:pPr>
      <w:r>
        <w:rPr>
          <w:spacing w:val="-2"/>
        </w:rPr>
        <w:t>Date:</w:t>
      </w:r>
      <w:r>
        <w:tab/>
      </w:r>
      <w:r>
        <w:rPr>
          <w:spacing w:val="-2"/>
        </w:rPr>
        <w:t>Date:</w:t>
      </w:r>
    </w:p>
    <w:p w14:paraId="05CB0376" w14:textId="77777777" w:rsidR="00862E65" w:rsidRDefault="00862E65">
      <w:pPr>
        <w:spacing w:line="243" w:lineRule="exact"/>
        <w:sectPr w:rsidR="00862E65" w:rsidSect="00FD586A">
          <w:pgSz w:w="11910" w:h="16850"/>
          <w:pgMar w:top="1340" w:right="660" w:bottom="1140" w:left="1680" w:header="709" w:footer="948" w:gutter="0"/>
          <w:cols w:space="708"/>
        </w:sectPr>
      </w:pPr>
    </w:p>
    <w:p w14:paraId="585086D4" w14:textId="77777777" w:rsidR="00862E65" w:rsidRDefault="00000000">
      <w:pPr>
        <w:spacing w:before="89" w:line="243" w:lineRule="exact"/>
        <w:ind w:left="117"/>
        <w:rPr>
          <w:b/>
          <w:sz w:val="20"/>
        </w:rPr>
      </w:pPr>
      <w:r>
        <w:rPr>
          <w:b/>
          <w:spacing w:val="-2"/>
          <w:sz w:val="20"/>
        </w:rPr>
        <w:lastRenderedPageBreak/>
        <w:t>Annexes:</w:t>
      </w:r>
    </w:p>
    <w:p w14:paraId="24515F5D" w14:textId="77777777" w:rsidR="00862E65" w:rsidRDefault="00000000">
      <w:pPr>
        <w:ind w:left="117" w:right="3499"/>
        <w:rPr>
          <w:b/>
          <w:sz w:val="20"/>
        </w:rPr>
      </w:pPr>
      <w:r>
        <w:rPr>
          <w:b/>
          <w:sz w:val="20"/>
        </w:rPr>
        <w:t>Annex</w:t>
      </w:r>
      <w:r>
        <w:rPr>
          <w:b/>
          <w:spacing w:val="-4"/>
          <w:sz w:val="20"/>
        </w:rPr>
        <w:t xml:space="preserve"> </w:t>
      </w:r>
      <w:r>
        <w:rPr>
          <w:b/>
          <w:sz w:val="20"/>
        </w:rPr>
        <w:t>I</w:t>
      </w:r>
      <w:r>
        <w:rPr>
          <w:b/>
          <w:spacing w:val="-6"/>
          <w:sz w:val="20"/>
        </w:rPr>
        <w:t xml:space="preserve"> </w:t>
      </w:r>
      <w:r>
        <w:rPr>
          <w:b/>
          <w:sz w:val="20"/>
        </w:rPr>
        <w:t>General</w:t>
      </w:r>
      <w:r>
        <w:rPr>
          <w:b/>
          <w:spacing w:val="-6"/>
          <w:sz w:val="20"/>
        </w:rPr>
        <w:t xml:space="preserve"> </w:t>
      </w:r>
      <w:r>
        <w:rPr>
          <w:b/>
          <w:sz w:val="20"/>
        </w:rPr>
        <w:t>Conditions</w:t>
      </w:r>
      <w:r>
        <w:rPr>
          <w:b/>
          <w:spacing w:val="-6"/>
          <w:sz w:val="20"/>
        </w:rPr>
        <w:t xml:space="preserve"> </w:t>
      </w:r>
      <w:r>
        <w:rPr>
          <w:b/>
          <w:sz w:val="20"/>
        </w:rPr>
        <w:t>for</w:t>
      </w:r>
      <w:r>
        <w:rPr>
          <w:b/>
          <w:spacing w:val="-9"/>
          <w:sz w:val="20"/>
        </w:rPr>
        <w:t xml:space="preserve"> </w:t>
      </w:r>
      <w:r>
        <w:rPr>
          <w:b/>
          <w:sz w:val="20"/>
        </w:rPr>
        <w:t>external</w:t>
      </w:r>
      <w:r>
        <w:rPr>
          <w:b/>
          <w:spacing w:val="-6"/>
          <w:sz w:val="20"/>
        </w:rPr>
        <w:t xml:space="preserve"> </w:t>
      </w:r>
      <w:r>
        <w:rPr>
          <w:b/>
          <w:sz w:val="20"/>
        </w:rPr>
        <w:t xml:space="preserve">review Annex II Requesting Party’s </w:t>
      </w:r>
      <w:proofErr w:type="gramStart"/>
      <w:r>
        <w:rPr>
          <w:b/>
          <w:sz w:val="20"/>
        </w:rPr>
        <w:t>application</w:t>
      </w:r>
      <w:proofErr w:type="gramEnd"/>
    </w:p>
    <w:p w14:paraId="60C43F49" w14:textId="77777777" w:rsidR="00862E65" w:rsidRDefault="00862E65">
      <w:pPr>
        <w:pStyle w:val="BodyText"/>
        <w:rPr>
          <w:b/>
          <w:sz w:val="24"/>
        </w:rPr>
      </w:pPr>
    </w:p>
    <w:p w14:paraId="63BCBED1" w14:textId="77777777" w:rsidR="00862E65" w:rsidRDefault="00000000">
      <w:pPr>
        <w:spacing w:before="194"/>
        <w:ind w:left="117"/>
        <w:rPr>
          <w:b/>
          <w:sz w:val="20"/>
        </w:rPr>
      </w:pPr>
      <w:r>
        <w:rPr>
          <w:b/>
          <w:sz w:val="20"/>
        </w:rPr>
        <w:t>Annex</w:t>
      </w:r>
      <w:r>
        <w:rPr>
          <w:b/>
          <w:spacing w:val="-6"/>
          <w:sz w:val="20"/>
        </w:rPr>
        <w:t xml:space="preserve"> </w:t>
      </w:r>
      <w:r>
        <w:rPr>
          <w:b/>
          <w:sz w:val="20"/>
        </w:rPr>
        <w:t>I:</w:t>
      </w:r>
      <w:r>
        <w:rPr>
          <w:b/>
          <w:spacing w:val="-7"/>
          <w:sz w:val="20"/>
        </w:rPr>
        <w:t xml:space="preserve"> </w:t>
      </w:r>
      <w:r>
        <w:rPr>
          <w:b/>
          <w:sz w:val="20"/>
        </w:rPr>
        <w:t>General</w:t>
      </w:r>
      <w:r>
        <w:rPr>
          <w:b/>
          <w:spacing w:val="-7"/>
          <w:sz w:val="20"/>
        </w:rPr>
        <w:t xml:space="preserve"> </w:t>
      </w:r>
      <w:r>
        <w:rPr>
          <w:b/>
          <w:sz w:val="20"/>
        </w:rPr>
        <w:t>Conditions</w:t>
      </w:r>
      <w:r>
        <w:rPr>
          <w:b/>
          <w:spacing w:val="-7"/>
          <w:sz w:val="20"/>
        </w:rPr>
        <w:t xml:space="preserve"> </w:t>
      </w:r>
      <w:r>
        <w:rPr>
          <w:b/>
          <w:sz w:val="20"/>
        </w:rPr>
        <w:t>for</w:t>
      </w:r>
      <w:r>
        <w:rPr>
          <w:b/>
          <w:spacing w:val="-9"/>
          <w:sz w:val="20"/>
        </w:rPr>
        <w:t xml:space="preserve"> </w:t>
      </w:r>
      <w:r>
        <w:rPr>
          <w:b/>
          <w:sz w:val="20"/>
        </w:rPr>
        <w:t>external</w:t>
      </w:r>
      <w:r>
        <w:rPr>
          <w:b/>
          <w:spacing w:val="-7"/>
          <w:sz w:val="20"/>
        </w:rPr>
        <w:t xml:space="preserve"> </w:t>
      </w:r>
      <w:proofErr w:type="gramStart"/>
      <w:r>
        <w:rPr>
          <w:b/>
          <w:spacing w:val="-2"/>
          <w:sz w:val="20"/>
        </w:rPr>
        <w:t>review</w:t>
      </w:r>
      <w:proofErr w:type="gramEnd"/>
    </w:p>
    <w:p w14:paraId="5AF135F6" w14:textId="77777777" w:rsidR="00862E65" w:rsidRDefault="00862E65">
      <w:pPr>
        <w:pStyle w:val="BodyText"/>
        <w:spacing w:before="1"/>
        <w:rPr>
          <w:b/>
        </w:rPr>
      </w:pPr>
    </w:p>
    <w:p w14:paraId="72AFF6A1" w14:textId="77777777" w:rsidR="00862E65" w:rsidRDefault="00000000">
      <w:pPr>
        <w:pStyle w:val="BodyText"/>
        <w:ind w:left="117" w:right="1114"/>
      </w:pPr>
      <w:r>
        <w:t>These</w:t>
      </w:r>
      <w:r>
        <w:rPr>
          <w:spacing w:val="-4"/>
        </w:rPr>
        <w:t xml:space="preserve"> </w:t>
      </w:r>
      <w:r>
        <w:t>General</w:t>
      </w:r>
      <w:r>
        <w:rPr>
          <w:spacing w:val="-2"/>
        </w:rPr>
        <w:t xml:space="preserve"> </w:t>
      </w:r>
      <w:r>
        <w:t>Conditions</w:t>
      </w:r>
      <w:r>
        <w:rPr>
          <w:spacing w:val="-6"/>
        </w:rPr>
        <w:t xml:space="preserve"> </w:t>
      </w:r>
      <w:r>
        <w:t>for</w:t>
      </w:r>
      <w:r>
        <w:rPr>
          <w:spacing w:val="-4"/>
        </w:rPr>
        <w:t xml:space="preserve"> </w:t>
      </w:r>
      <w:r>
        <w:t>external</w:t>
      </w:r>
      <w:r>
        <w:rPr>
          <w:spacing w:val="-2"/>
        </w:rPr>
        <w:t xml:space="preserve"> </w:t>
      </w:r>
      <w:r>
        <w:t>review</w:t>
      </w:r>
      <w:r>
        <w:rPr>
          <w:spacing w:val="-3"/>
        </w:rPr>
        <w:t xml:space="preserve"> </w:t>
      </w:r>
      <w:r>
        <w:t>apply</w:t>
      </w:r>
      <w:r>
        <w:rPr>
          <w:spacing w:val="-6"/>
        </w:rPr>
        <w:t xml:space="preserve"> </w:t>
      </w:r>
      <w:r>
        <w:t>to</w:t>
      </w:r>
      <w:r>
        <w:rPr>
          <w:spacing w:val="-6"/>
        </w:rPr>
        <w:t xml:space="preserve"> </w:t>
      </w:r>
      <w:r>
        <w:t>the</w:t>
      </w:r>
      <w:r>
        <w:rPr>
          <w:spacing w:val="-4"/>
        </w:rPr>
        <w:t xml:space="preserve"> </w:t>
      </w:r>
      <w:r>
        <w:t>Service</w:t>
      </w:r>
      <w:r>
        <w:rPr>
          <w:spacing w:val="-6"/>
        </w:rPr>
        <w:t xml:space="preserve"> </w:t>
      </w:r>
      <w:r>
        <w:t>Agreement between the Reviewing Institute and The Requesting Party.</w:t>
      </w:r>
    </w:p>
    <w:p w14:paraId="63957DA4" w14:textId="77777777" w:rsidR="00862E65" w:rsidRDefault="00862E65">
      <w:pPr>
        <w:pStyle w:val="BodyText"/>
      </w:pPr>
    </w:p>
    <w:p w14:paraId="7901DFDB" w14:textId="77777777" w:rsidR="00862E65" w:rsidRDefault="00000000">
      <w:pPr>
        <w:pStyle w:val="Heading2"/>
      </w:pPr>
      <w:r>
        <w:t>Clause</w:t>
      </w:r>
      <w:r>
        <w:rPr>
          <w:spacing w:val="-8"/>
        </w:rPr>
        <w:t xml:space="preserve"> </w:t>
      </w:r>
      <w:r>
        <w:t>1.</w:t>
      </w:r>
      <w:r>
        <w:rPr>
          <w:spacing w:val="-5"/>
        </w:rPr>
        <w:t xml:space="preserve"> </w:t>
      </w:r>
      <w:r>
        <w:rPr>
          <w:spacing w:val="-2"/>
        </w:rPr>
        <w:t>Definitions:</w:t>
      </w:r>
    </w:p>
    <w:p w14:paraId="57F5C83F" w14:textId="77777777" w:rsidR="00862E65" w:rsidRDefault="00862E65">
      <w:pPr>
        <w:pStyle w:val="BodyText"/>
        <w:spacing w:before="12"/>
        <w:rPr>
          <w:b/>
          <w:sz w:val="19"/>
        </w:rPr>
      </w:pPr>
    </w:p>
    <w:tbl>
      <w:tblPr>
        <w:tblW w:w="0" w:type="auto"/>
        <w:tblInd w:w="183" w:type="dxa"/>
        <w:tblLayout w:type="fixed"/>
        <w:tblCellMar>
          <w:left w:w="0" w:type="dxa"/>
          <w:right w:w="0" w:type="dxa"/>
        </w:tblCellMar>
        <w:tblLook w:val="01E0" w:firstRow="1" w:lastRow="1" w:firstColumn="1" w:lastColumn="1" w:noHBand="0" w:noVBand="0"/>
      </w:tblPr>
      <w:tblGrid>
        <w:gridCol w:w="3188"/>
        <w:gridCol w:w="6096"/>
      </w:tblGrid>
      <w:tr w:rsidR="00862E65" w14:paraId="7623698B" w14:textId="77777777">
        <w:trPr>
          <w:trHeight w:val="487"/>
        </w:trPr>
        <w:tc>
          <w:tcPr>
            <w:tcW w:w="3188" w:type="dxa"/>
          </w:tcPr>
          <w:p w14:paraId="0B10041D" w14:textId="77777777" w:rsidR="00862E65" w:rsidRDefault="00000000">
            <w:pPr>
              <w:pStyle w:val="TableParagraph"/>
              <w:spacing w:line="242" w:lineRule="exact"/>
              <w:ind w:left="50"/>
              <w:rPr>
                <w:b/>
                <w:sz w:val="20"/>
              </w:rPr>
            </w:pPr>
            <w:r>
              <w:rPr>
                <w:b/>
                <w:sz w:val="20"/>
              </w:rPr>
              <w:t>“Service</w:t>
            </w:r>
            <w:r>
              <w:rPr>
                <w:b/>
                <w:spacing w:val="-11"/>
                <w:sz w:val="20"/>
              </w:rPr>
              <w:t xml:space="preserve"> </w:t>
            </w:r>
            <w:r>
              <w:rPr>
                <w:b/>
                <w:spacing w:val="-2"/>
                <w:sz w:val="20"/>
              </w:rPr>
              <w:t>Agreement”</w:t>
            </w:r>
          </w:p>
        </w:tc>
        <w:tc>
          <w:tcPr>
            <w:tcW w:w="6096" w:type="dxa"/>
          </w:tcPr>
          <w:p w14:paraId="007A7D3E" w14:textId="77777777" w:rsidR="00862E65" w:rsidRDefault="00000000">
            <w:pPr>
              <w:pStyle w:val="TableParagraph"/>
              <w:spacing w:line="244" w:lineRule="exact"/>
              <w:rPr>
                <w:sz w:val="20"/>
              </w:rPr>
            </w:pPr>
            <w:r>
              <w:rPr>
                <w:sz w:val="20"/>
              </w:rPr>
              <w:t>The</w:t>
            </w:r>
            <w:r>
              <w:rPr>
                <w:spacing w:val="-6"/>
                <w:sz w:val="20"/>
              </w:rPr>
              <w:t xml:space="preserve"> </w:t>
            </w:r>
            <w:r>
              <w:rPr>
                <w:sz w:val="20"/>
              </w:rPr>
              <w:t>agreement</w:t>
            </w:r>
            <w:r>
              <w:rPr>
                <w:spacing w:val="-5"/>
                <w:sz w:val="20"/>
              </w:rPr>
              <w:t xml:space="preserve"> </w:t>
            </w:r>
            <w:r>
              <w:rPr>
                <w:sz w:val="20"/>
              </w:rPr>
              <w:t>for</w:t>
            </w:r>
            <w:r>
              <w:rPr>
                <w:spacing w:val="-6"/>
                <w:sz w:val="20"/>
              </w:rPr>
              <w:t xml:space="preserve"> </w:t>
            </w:r>
            <w:r>
              <w:rPr>
                <w:sz w:val="20"/>
              </w:rPr>
              <w:t>the</w:t>
            </w:r>
            <w:r>
              <w:rPr>
                <w:spacing w:val="-2"/>
                <w:sz w:val="20"/>
              </w:rPr>
              <w:t xml:space="preserve"> </w:t>
            </w:r>
            <w:r>
              <w:rPr>
                <w:sz w:val="20"/>
              </w:rPr>
              <w:t>provision</w:t>
            </w:r>
            <w:r>
              <w:rPr>
                <w:spacing w:val="-3"/>
                <w:sz w:val="20"/>
              </w:rPr>
              <w:t xml:space="preserve"> </w:t>
            </w:r>
            <w:r>
              <w:rPr>
                <w:sz w:val="20"/>
              </w:rPr>
              <w:t>of</w:t>
            </w:r>
            <w:r>
              <w:rPr>
                <w:spacing w:val="-4"/>
                <w:sz w:val="20"/>
              </w:rPr>
              <w:t xml:space="preserve"> </w:t>
            </w:r>
            <w:r>
              <w:rPr>
                <w:sz w:val="20"/>
              </w:rPr>
              <w:t>services</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ERB</w:t>
            </w:r>
            <w:r>
              <w:rPr>
                <w:spacing w:val="-5"/>
                <w:sz w:val="20"/>
              </w:rPr>
              <w:t xml:space="preserve"> </w:t>
            </w:r>
            <w:r>
              <w:rPr>
                <w:sz w:val="20"/>
              </w:rPr>
              <w:t>of the Reviewing Institute for external review;</w:t>
            </w:r>
          </w:p>
        </w:tc>
      </w:tr>
      <w:tr w:rsidR="00862E65" w14:paraId="6964B367" w14:textId="77777777">
        <w:trPr>
          <w:trHeight w:val="1455"/>
        </w:trPr>
        <w:tc>
          <w:tcPr>
            <w:tcW w:w="3188" w:type="dxa"/>
          </w:tcPr>
          <w:p w14:paraId="4794F847" w14:textId="77777777" w:rsidR="00862E65" w:rsidRDefault="00000000">
            <w:pPr>
              <w:pStyle w:val="TableParagraph"/>
              <w:spacing w:line="241" w:lineRule="exact"/>
              <w:ind w:left="50"/>
              <w:rPr>
                <w:b/>
                <w:sz w:val="20"/>
              </w:rPr>
            </w:pPr>
            <w:r>
              <w:rPr>
                <w:b/>
                <w:sz w:val="20"/>
              </w:rPr>
              <w:t>“Confidential</w:t>
            </w:r>
            <w:r>
              <w:rPr>
                <w:b/>
                <w:spacing w:val="-17"/>
                <w:sz w:val="20"/>
              </w:rPr>
              <w:t xml:space="preserve"> </w:t>
            </w:r>
            <w:r>
              <w:rPr>
                <w:b/>
                <w:spacing w:val="-2"/>
                <w:sz w:val="20"/>
              </w:rPr>
              <w:t>Information”</w:t>
            </w:r>
          </w:p>
        </w:tc>
        <w:tc>
          <w:tcPr>
            <w:tcW w:w="6096" w:type="dxa"/>
          </w:tcPr>
          <w:p w14:paraId="390587B2" w14:textId="77777777" w:rsidR="00862E65" w:rsidRDefault="00000000">
            <w:pPr>
              <w:pStyle w:val="TableParagraph"/>
              <w:spacing w:line="240" w:lineRule="auto"/>
              <w:rPr>
                <w:sz w:val="20"/>
              </w:rPr>
            </w:pPr>
            <w:r>
              <w:rPr>
                <w:sz w:val="20"/>
              </w:rPr>
              <w:t xml:space="preserve">All information, correspondence, including business- sensitive information, knowledge, intellectual property rights, data and materials that the Parties provide to each other in writing, orally, on a data carrier or in </w:t>
            </w:r>
            <w:proofErr w:type="gramStart"/>
            <w:r>
              <w:rPr>
                <w:sz w:val="20"/>
              </w:rPr>
              <w:t>another</w:t>
            </w:r>
            <w:proofErr w:type="gramEnd"/>
          </w:p>
          <w:p w14:paraId="24339194" w14:textId="77777777" w:rsidR="00862E65" w:rsidRDefault="00000000">
            <w:pPr>
              <w:pStyle w:val="TableParagraph"/>
              <w:spacing w:line="242" w:lineRule="exact"/>
              <w:rPr>
                <w:sz w:val="20"/>
              </w:rPr>
            </w:pPr>
            <w:r>
              <w:rPr>
                <w:sz w:val="20"/>
              </w:rPr>
              <w:t>manner</w:t>
            </w:r>
            <w:r>
              <w:rPr>
                <w:spacing w:val="-6"/>
                <w:sz w:val="20"/>
              </w:rPr>
              <w:t xml:space="preserve"> </w:t>
            </w:r>
            <w:r>
              <w:rPr>
                <w:sz w:val="20"/>
              </w:rPr>
              <w:t>within</w:t>
            </w:r>
            <w:r>
              <w:rPr>
                <w:spacing w:val="-5"/>
                <w:sz w:val="20"/>
              </w:rPr>
              <w:t xml:space="preserve"> </w:t>
            </w:r>
            <w:r>
              <w:rPr>
                <w:sz w:val="20"/>
              </w:rPr>
              <w:t>the</w:t>
            </w:r>
            <w:r>
              <w:rPr>
                <w:spacing w:val="-5"/>
                <w:sz w:val="20"/>
              </w:rPr>
              <w:t xml:space="preserve"> </w:t>
            </w:r>
            <w:r>
              <w:rPr>
                <w:sz w:val="20"/>
              </w:rPr>
              <w:t>context</w:t>
            </w:r>
            <w:r>
              <w:rPr>
                <w:spacing w:val="-3"/>
                <w:sz w:val="20"/>
              </w:rPr>
              <w:t xml:space="preserve"> </w:t>
            </w:r>
            <w:r>
              <w:rPr>
                <w:sz w:val="20"/>
              </w:rPr>
              <w:t>of</w:t>
            </w:r>
            <w:r>
              <w:rPr>
                <w:spacing w:val="-6"/>
                <w:sz w:val="20"/>
              </w:rPr>
              <w:t xml:space="preserve"> </w:t>
            </w:r>
            <w:r>
              <w:rPr>
                <w:sz w:val="20"/>
              </w:rPr>
              <w:t>performing</w:t>
            </w:r>
            <w:r>
              <w:rPr>
                <w:spacing w:val="-6"/>
                <w:sz w:val="20"/>
              </w:rPr>
              <w:t xml:space="preserve"> </w:t>
            </w:r>
            <w:r>
              <w:rPr>
                <w:sz w:val="20"/>
              </w:rPr>
              <w:t>the</w:t>
            </w:r>
            <w:r>
              <w:rPr>
                <w:spacing w:val="-5"/>
                <w:sz w:val="20"/>
              </w:rPr>
              <w:t xml:space="preserve"> </w:t>
            </w:r>
            <w:r>
              <w:rPr>
                <w:sz w:val="20"/>
              </w:rPr>
              <w:t>service</w:t>
            </w:r>
            <w:r>
              <w:rPr>
                <w:spacing w:val="-6"/>
                <w:sz w:val="20"/>
              </w:rPr>
              <w:t xml:space="preserve"> </w:t>
            </w:r>
            <w:r>
              <w:rPr>
                <w:sz w:val="20"/>
              </w:rPr>
              <w:t>under the Service Agreement.</w:t>
            </w:r>
          </w:p>
        </w:tc>
      </w:tr>
    </w:tbl>
    <w:p w14:paraId="517B2B52" w14:textId="77777777" w:rsidR="00862E65" w:rsidRDefault="00000000">
      <w:pPr>
        <w:tabs>
          <w:tab w:val="left" w:pos="1557"/>
        </w:tabs>
        <w:spacing w:before="195"/>
        <w:ind w:left="117"/>
        <w:rPr>
          <w:b/>
          <w:sz w:val="20"/>
        </w:rPr>
      </w:pPr>
      <w:r>
        <w:rPr>
          <w:b/>
          <w:sz w:val="20"/>
        </w:rPr>
        <w:t>Clause</w:t>
      </w:r>
      <w:r>
        <w:rPr>
          <w:b/>
          <w:spacing w:val="-11"/>
          <w:sz w:val="20"/>
        </w:rPr>
        <w:t xml:space="preserve"> </w:t>
      </w:r>
      <w:r>
        <w:rPr>
          <w:b/>
          <w:spacing w:val="-5"/>
          <w:sz w:val="20"/>
        </w:rPr>
        <w:t>2.</w:t>
      </w:r>
      <w:r>
        <w:rPr>
          <w:b/>
          <w:sz w:val="20"/>
        </w:rPr>
        <w:tab/>
        <w:t>Implementation</w:t>
      </w:r>
      <w:r>
        <w:rPr>
          <w:b/>
          <w:spacing w:val="-6"/>
          <w:sz w:val="20"/>
        </w:rPr>
        <w:t xml:space="preserve"> </w:t>
      </w:r>
      <w:r>
        <w:rPr>
          <w:b/>
          <w:sz w:val="20"/>
        </w:rPr>
        <w:t>and</w:t>
      </w:r>
      <w:r>
        <w:rPr>
          <w:b/>
          <w:spacing w:val="-6"/>
          <w:sz w:val="20"/>
        </w:rPr>
        <w:t xml:space="preserve"> </w:t>
      </w:r>
      <w:r>
        <w:rPr>
          <w:b/>
          <w:sz w:val="20"/>
        </w:rPr>
        <w:t>scope</w:t>
      </w:r>
      <w:r>
        <w:rPr>
          <w:b/>
          <w:spacing w:val="-8"/>
          <w:sz w:val="20"/>
        </w:rPr>
        <w:t xml:space="preserve"> </w:t>
      </w:r>
      <w:r>
        <w:rPr>
          <w:b/>
          <w:sz w:val="20"/>
        </w:rPr>
        <w:t>of</w:t>
      </w:r>
      <w:r>
        <w:rPr>
          <w:b/>
          <w:spacing w:val="-8"/>
          <w:sz w:val="20"/>
        </w:rPr>
        <w:t xml:space="preserve"> </w:t>
      </w:r>
      <w:r>
        <w:rPr>
          <w:b/>
          <w:sz w:val="20"/>
        </w:rPr>
        <w:t>the</w:t>
      </w:r>
      <w:r>
        <w:rPr>
          <w:b/>
          <w:spacing w:val="-7"/>
          <w:sz w:val="20"/>
        </w:rPr>
        <w:t xml:space="preserve"> </w:t>
      </w:r>
      <w:r>
        <w:rPr>
          <w:b/>
          <w:sz w:val="20"/>
        </w:rPr>
        <w:t>Service</w:t>
      </w:r>
      <w:r>
        <w:rPr>
          <w:b/>
          <w:spacing w:val="-7"/>
          <w:sz w:val="20"/>
        </w:rPr>
        <w:t xml:space="preserve"> </w:t>
      </w:r>
      <w:r>
        <w:rPr>
          <w:b/>
          <w:spacing w:val="-2"/>
          <w:sz w:val="20"/>
        </w:rPr>
        <w:t>Agreement</w:t>
      </w:r>
    </w:p>
    <w:p w14:paraId="7D39D761" w14:textId="77777777" w:rsidR="00862E65" w:rsidRDefault="00862E65">
      <w:pPr>
        <w:pStyle w:val="BodyText"/>
        <w:spacing w:before="1"/>
        <w:rPr>
          <w:b/>
        </w:rPr>
      </w:pPr>
    </w:p>
    <w:p w14:paraId="2F08A857" w14:textId="77777777" w:rsidR="00862E65" w:rsidRDefault="00000000">
      <w:pPr>
        <w:pStyle w:val="ListParagraph"/>
        <w:numPr>
          <w:ilvl w:val="1"/>
          <w:numId w:val="7"/>
        </w:numPr>
        <w:tabs>
          <w:tab w:val="left" w:pos="837"/>
        </w:tabs>
        <w:spacing w:before="1"/>
        <w:ind w:right="1331" w:hanging="720"/>
        <w:rPr>
          <w:sz w:val="20"/>
        </w:rPr>
      </w:pPr>
      <w:r>
        <w:rPr>
          <w:sz w:val="20"/>
        </w:rPr>
        <w:t>The Parties have entered into a Service Agreement for the review by the Reviewing Institute of the ethical aspects of human-related non-WMO- required</w:t>
      </w:r>
      <w:r>
        <w:rPr>
          <w:spacing w:val="-1"/>
          <w:sz w:val="20"/>
        </w:rPr>
        <w:t xml:space="preserve"> </w:t>
      </w:r>
      <w:r>
        <w:rPr>
          <w:sz w:val="20"/>
        </w:rPr>
        <w:t>research</w:t>
      </w:r>
      <w:r>
        <w:rPr>
          <w:spacing w:val="-1"/>
          <w:sz w:val="20"/>
        </w:rPr>
        <w:t xml:space="preserve"> </w:t>
      </w:r>
      <w:r>
        <w:rPr>
          <w:sz w:val="20"/>
        </w:rPr>
        <w:t>that</w:t>
      </w:r>
      <w:r>
        <w:rPr>
          <w:spacing w:val="-4"/>
          <w:sz w:val="20"/>
        </w:rPr>
        <w:t xml:space="preserve"> </w:t>
      </w:r>
      <w:r>
        <w:rPr>
          <w:sz w:val="20"/>
        </w:rPr>
        <w:t>The</w:t>
      </w:r>
      <w:r>
        <w:rPr>
          <w:spacing w:val="-5"/>
          <w:sz w:val="20"/>
        </w:rPr>
        <w:t xml:space="preserve"> </w:t>
      </w:r>
      <w:r>
        <w:rPr>
          <w:sz w:val="20"/>
        </w:rPr>
        <w:t>Requesting</w:t>
      </w:r>
      <w:r>
        <w:rPr>
          <w:spacing w:val="-4"/>
          <w:sz w:val="20"/>
        </w:rPr>
        <w:t xml:space="preserve"> </w:t>
      </w:r>
      <w:r>
        <w:rPr>
          <w:sz w:val="20"/>
        </w:rPr>
        <w:t>Party</w:t>
      </w:r>
      <w:r>
        <w:rPr>
          <w:spacing w:val="-5"/>
          <w:sz w:val="20"/>
        </w:rPr>
        <w:t xml:space="preserve"> </w:t>
      </w:r>
      <w:r>
        <w:rPr>
          <w:sz w:val="20"/>
        </w:rPr>
        <w:t>wishes</w:t>
      </w:r>
      <w:r>
        <w:rPr>
          <w:spacing w:val="-5"/>
          <w:sz w:val="20"/>
        </w:rPr>
        <w:t xml:space="preserve"> </w:t>
      </w:r>
      <w:r>
        <w:rPr>
          <w:sz w:val="20"/>
        </w:rPr>
        <w:t>to</w:t>
      </w:r>
      <w:r>
        <w:rPr>
          <w:spacing w:val="-5"/>
          <w:sz w:val="20"/>
        </w:rPr>
        <w:t xml:space="preserve"> </w:t>
      </w:r>
      <w:r>
        <w:rPr>
          <w:sz w:val="20"/>
        </w:rPr>
        <w:t>carry</w:t>
      </w:r>
      <w:r>
        <w:rPr>
          <w:spacing w:val="-2"/>
          <w:sz w:val="20"/>
        </w:rPr>
        <w:t xml:space="preserve"> </w:t>
      </w:r>
      <w:r>
        <w:rPr>
          <w:sz w:val="20"/>
        </w:rPr>
        <w:t>out.</w:t>
      </w:r>
      <w:r>
        <w:rPr>
          <w:spacing w:val="-5"/>
          <w:sz w:val="20"/>
        </w:rPr>
        <w:t xml:space="preserve"> </w:t>
      </w:r>
      <w:r>
        <w:rPr>
          <w:sz w:val="20"/>
        </w:rPr>
        <w:t>It</w:t>
      </w:r>
      <w:r>
        <w:rPr>
          <w:spacing w:val="-3"/>
          <w:sz w:val="20"/>
        </w:rPr>
        <w:t xml:space="preserve"> </w:t>
      </w:r>
      <w:r>
        <w:rPr>
          <w:sz w:val="20"/>
        </w:rPr>
        <w:t>is</w:t>
      </w:r>
      <w:r>
        <w:rPr>
          <w:spacing w:val="-2"/>
          <w:sz w:val="20"/>
        </w:rPr>
        <w:t xml:space="preserve"> </w:t>
      </w:r>
      <w:r>
        <w:rPr>
          <w:sz w:val="20"/>
        </w:rPr>
        <w:t xml:space="preserve">the sole responsibility of the Requesting Party to verify that the research is </w:t>
      </w:r>
      <w:r>
        <w:rPr>
          <w:spacing w:val="-2"/>
          <w:sz w:val="20"/>
        </w:rPr>
        <w:t>non-WMO.</w:t>
      </w:r>
    </w:p>
    <w:p w14:paraId="7A2ECE12" w14:textId="77777777" w:rsidR="00862E65" w:rsidRDefault="00000000">
      <w:pPr>
        <w:pStyle w:val="BodyText"/>
        <w:ind w:left="837" w:right="1114"/>
      </w:pPr>
      <w:r>
        <w:t>The</w:t>
      </w:r>
      <w:r>
        <w:rPr>
          <w:spacing w:val="-5"/>
        </w:rPr>
        <w:t xml:space="preserve"> </w:t>
      </w:r>
      <w:r>
        <w:t>Reviewing</w:t>
      </w:r>
      <w:r>
        <w:rPr>
          <w:spacing w:val="-4"/>
        </w:rPr>
        <w:t xml:space="preserve"> </w:t>
      </w:r>
      <w:r>
        <w:t>Institute</w:t>
      </w:r>
      <w:r>
        <w:rPr>
          <w:spacing w:val="-3"/>
        </w:rPr>
        <w:t xml:space="preserve"> </w:t>
      </w:r>
      <w:r>
        <w:t>will</w:t>
      </w:r>
      <w:r>
        <w:rPr>
          <w:spacing w:val="-4"/>
        </w:rPr>
        <w:t xml:space="preserve"> </w:t>
      </w:r>
      <w:r>
        <w:t>perform</w:t>
      </w:r>
      <w:r>
        <w:rPr>
          <w:spacing w:val="-4"/>
        </w:rPr>
        <w:t xml:space="preserve"> </w:t>
      </w:r>
      <w:r>
        <w:t>its</w:t>
      </w:r>
      <w:r>
        <w:rPr>
          <w:spacing w:val="-2"/>
        </w:rPr>
        <w:t xml:space="preserve"> </w:t>
      </w:r>
      <w:r>
        <w:t>review</w:t>
      </w:r>
      <w:r>
        <w:rPr>
          <w:spacing w:val="-4"/>
        </w:rPr>
        <w:t xml:space="preserve"> </w:t>
      </w:r>
      <w:r>
        <w:t>according</w:t>
      </w:r>
      <w:r>
        <w:rPr>
          <w:spacing w:val="-4"/>
        </w:rPr>
        <w:t xml:space="preserve"> </w:t>
      </w:r>
      <w:r>
        <w:t>to</w:t>
      </w:r>
      <w:r>
        <w:rPr>
          <w:spacing w:val="-5"/>
        </w:rPr>
        <w:t xml:space="preserve"> </w:t>
      </w:r>
      <w:r>
        <w:t>the</w:t>
      </w:r>
      <w:r>
        <w:rPr>
          <w:spacing w:val="-5"/>
        </w:rPr>
        <w:t xml:space="preserve"> </w:t>
      </w:r>
      <w:r>
        <w:t>criteria</w:t>
      </w:r>
      <w:r>
        <w:rPr>
          <w:spacing w:val="-1"/>
        </w:rPr>
        <w:t xml:space="preserve"> </w:t>
      </w:r>
      <w:r>
        <w:t xml:space="preserve">of the Nethics Ethical Code, </w:t>
      </w:r>
      <w:hyperlink r:id="rId10">
        <w:r>
          <w:rPr>
            <w:color w:val="0000FF"/>
            <w:u w:val="single" w:color="0000FF"/>
          </w:rPr>
          <w:t>https://www.nethics.nl/Gedragscode-Ethical-</w:t>
        </w:r>
      </w:hyperlink>
      <w:r>
        <w:rPr>
          <w:color w:val="0000FF"/>
        </w:rPr>
        <w:t xml:space="preserve"> </w:t>
      </w:r>
      <w:hyperlink r:id="rId11">
        <w:r>
          <w:rPr>
            <w:color w:val="0000FF"/>
            <w:spacing w:val="-2"/>
            <w:u w:val="single" w:color="0000FF"/>
          </w:rPr>
          <w:t>Code/</w:t>
        </w:r>
      </w:hyperlink>
      <w:r>
        <w:rPr>
          <w:color w:val="0000FF"/>
          <w:spacing w:val="-2"/>
          <w:u w:val="single" w:color="0000FF"/>
        </w:rPr>
        <w:t>.</w:t>
      </w:r>
    </w:p>
    <w:p w14:paraId="70A478C7" w14:textId="77777777" w:rsidR="00862E65" w:rsidRDefault="00862E65">
      <w:pPr>
        <w:pStyle w:val="BodyText"/>
        <w:spacing w:before="8"/>
        <w:rPr>
          <w:sz w:val="11"/>
        </w:rPr>
      </w:pPr>
    </w:p>
    <w:p w14:paraId="70BA6E64" w14:textId="77777777" w:rsidR="00862E65" w:rsidRDefault="00000000">
      <w:pPr>
        <w:pStyle w:val="ListParagraph"/>
        <w:numPr>
          <w:ilvl w:val="1"/>
          <w:numId w:val="7"/>
        </w:numPr>
        <w:tabs>
          <w:tab w:val="left" w:pos="837"/>
        </w:tabs>
        <w:spacing w:before="100"/>
        <w:ind w:right="2082"/>
        <w:rPr>
          <w:sz w:val="20"/>
        </w:rPr>
      </w:pPr>
      <w:r>
        <w:rPr>
          <w:sz w:val="20"/>
        </w:rPr>
        <w:t>The</w:t>
      </w:r>
      <w:r>
        <w:rPr>
          <w:spacing w:val="-5"/>
          <w:sz w:val="20"/>
        </w:rPr>
        <w:t xml:space="preserve"> </w:t>
      </w:r>
      <w:r>
        <w:rPr>
          <w:sz w:val="20"/>
        </w:rPr>
        <w:t>Reviewing</w:t>
      </w:r>
      <w:r>
        <w:rPr>
          <w:spacing w:val="-4"/>
          <w:sz w:val="20"/>
        </w:rPr>
        <w:t xml:space="preserve"> </w:t>
      </w:r>
      <w:r>
        <w:rPr>
          <w:sz w:val="20"/>
        </w:rPr>
        <w:t>Institute</w:t>
      </w:r>
      <w:r>
        <w:rPr>
          <w:spacing w:val="-3"/>
          <w:sz w:val="20"/>
        </w:rPr>
        <w:t xml:space="preserve"> </w:t>
      </w:r>
      <w:r>
        <w:rPr>
          <w:sz w:val="20"/>
        </w:rPr>
        <w:t>will</w:t>
      </w:r>
      <w:r>
        <w:rPr>
          <w:spacing w:val="-4"/>
          <w:sz w:val="20"/>
        </w:rPr>
        <w:t xml:space="preserve"> </w:t>
      </w:r>
      <w:r>
        <w:rPr>
          <w:sz w:val="20"/>
        </w:rPr>
        <w:t>not</w:t>
      </w:r>
      <w:r>
        <w:rPr>
          <w:spacing w:val="-3"/>
          <w:sz w:val="20"/>
        </w:rPr>
        <w:t xml:space="preserve"> </w:t>
      </w:r>
      <w:r>
        <w:rPr>
          <w:sz w:val="20"/>
        </w:rPr>
        <w:t>be</w:t>
      </w:r>
      <w:r>
        <w:rPr>
          <w:spacing w:val="-5"/>
          <w:sz w:val="20"/>
        </w:rPr>
        <w:t xml:space="preserve"> </w:t>
      </w:r>
      <w:r>
        <w:rPr>
          <w:sz w:val="20"/>
        </w:rPr>
        <w:t>involved</w:t>
      </w:r>
      <w:r>
        <w:rPr>
          <w:spacing w:val="-4"/>
          <w:sz w:val="20"/>
        </w:rPr>
        <w:t xml:space="preserve"> </w:t>
      </w:r>
      <w:r>
        <w:rPr>
          <w:sz w:val="20"/>
        </w:rPr>
        <w:t>in</w:t>
      </w:r>
      <w:r>
        <w:rPr>
          <w:spacing w:val="-3"/>
          <w:sz w:val="20"/>
        </w:rPr>
        <w:t xml:space="preserve"> </w:t>
      </w:r>
      <w:r>
        <w:rPr>
          <w:sz w:val="20"/>
        </w:rPr>
        <w:t>any</w:t>
      </w:r>
      <w:r>
        <w:rPr>
          <w:spacing w:val="-4"/>
          <w:sz w:val="20"/>
        </w:rPr>
        <w:t xml:space="preserve"> </w:t>
      </w:r>
      <w:r>
        <w:rPr>
          <w:sz w:val="20"/>
        </w:rPr>
        <w:t>conduct</w:t>
      </w:r>
      <w:r>
        <w:rPr>
          <w:spacing w:val="-1"/>
          <w:sz w:val="20"/>
        </w:rPr>
        <w:t xml:space="preserve"> </w:t>
      </w:r>
      <w:r>
        <w:rPr>
          <w:sz w:val="20"/>
        </w:rPr>
        <w:t>of</w:t>
      </w:r>
      <w:r>
        <w:rPr>
          <w:spacing w:val="-2"/>
          <w:sz w:val="20"/>
        </w:rPr>
        <w:t xml:space="preserve"> </w:t>
      </w:r>
      <w:r>
        <w:rPr>
          <w:sz w:val="20"/>
        </w:rPr>
        <w:t>The Requesting Party’s research.</w:t>
      </w:r>
    </w:p>
    <w:p w14:paraId="3B29D529" w14:textId="77777777" w:rsidR="00862E65" w:rsidRDefault="00862E65">
      <w:pPr>
        <w:pStyle w:val="BodyText"/>
      </w:pPr>
    </w:p>
    <w:p w14:paraId="4EE34FD9" w14:textId="77777777" w:rsidR="00862E65" w:rsidRDefault="00000000">
      <w:pPr>
        <w:pStyle w:val="ListParagraph"/>
        <w:numPr>
          <w:ilvl w:val="1"/>
          <w:numId w:val="7"/>
        </w:numPr>
        <w:tabs>
          <w:tab w:val="left" w:pos="837"/>
        </w:tabs>
        <w:spacing w:line="243" w:lineRule="exact"/>
        <w:ind w:hanging="720"/>
        <w:rPr>
          <w:sz w:val="20"/>
        </w:rPr>
      </w:pPr>
      <w:r>
        <w:rPr>
          <w:sz w:val="20"/>
        </w:rPr>
        <w:t>The</w:t>
      </w:r>
      <w:r>
        <w:rPr>
          <w:spacing w:val="-5"/>
          <w:sz w:val="20"/>
        </w:rPr>
        <w:t xml:space="preserve"> </w:t>
      </w:r>
      <w:r>
        <w:rPr>
          <w:sz w:val="20"/>
        </w:rPr>
        <w:t>review</w:t>
      </w:r>
      <w:r>
        <w:rPr>
          <w:spacing w:val="-4"/>
          <w:sz w:val="20"/>
        </w:rPr>
        <w:t xml:space="preserve"> </w:t>
      </w:r>
      <w:r>
        <w:rPr>
          <w:sz w:val="20"/>
        </w:rPr>
        <w:t>procedure</w:t>
      </w:r>
      <w:r>
        <w:rPr>
          <w:spacing w:val="-7"/>
          <w:sz w:val="20"/>
        </w:rPr>
        <w:t xml:space="preserve"> </w:t>
      </w:r>
      <w:r>
        <w:rPr>
          <w:sz w:val="20"/>
        </w:rPr>
        <w:t>will</w:t>
      </w:r>
      <w:r>
        <w:rPr>
          <w:spacing w:val="-5"/>
          <w:sz w:val="20"/>
        </w:rPr>
        <w:t xml:space="preserve"> </w:t>
      </w:r>
      <w:r>
        <w:rPr>
          <w:sz w:val="20"/>
        </w:rPr>
        <w:t>be</w:t>
      </w:r>
      <w:r>
        <w:rPr>
          <w:spacing w:val="-7"/>
          <w:sz w:val="20"/>
        </w:rPr>
        <w:t xml:space="preserve"> </w:t>
      </w:r>
      <w:r>
        <w:rPr>
          <w:sz w:val="20"/>
        </w:rPr>
        <w:t>as</w:t>
      </w:r>
      <w:r>
        <w:rPr>
          <w:spacing w:val="-4"/>
          <w:sz w:val="20"/>
        </w:rPr>
        <w:t xml:space="preserve"> </w:t>
      </w:r>
      <w:r>
        <w:rPr>
          <w:spacing w:val="-2"/>
          <w:sz w:val="20"/>
        </w:rPr>
        <w:t>follows.</w:t>
      </w:r>
    </w:p>
    <w:p w14:paraId="017B1C64" w14:textId="77777777" w:rsidR="00862E65" w:rsidRDefault="00000000">
      <w:pPr>
        <w:pStyle w:val="ListParagraph"/>
        <w:numPr>
          <w:ilvl w:val="2"/>
          <w:numId w:val="7"/>
        </w:numPr>
        <w:tabs>
          <w:tab w:val="left" w:pos="833"/>
          <w:tab w:val="left" w:pos="837"/>
        </w:tabs>
        <w:ind w:right="2062"/>
        <w:rPr>
          <w:sz w:val="20"/>
        </w:rPr>
      </w:pPr>
      <w:r>
        <w:rPr>
          <w:sz w:val="20"/>
        </w:rPr>
        <w:t>The</w:t>
      </w:r>
      <w:r>
        <w:rPr>
          <w:spacing w:val="-5"/>
          <w:sz w:val="20"/>
        </w:rPr>
        <w:t xml:space="preserve"> </w:t>
      </w:r>
      <w:r>
        <w:rPr>
          <w:sz w:val="20"/>
        </w:rPr>
        <w:t>Reviewing</w:t>
      </w:r>
      <w:r>
        <w:rPr>
          <w:spacing w:val="-4"/>
          <w:sz w:val="20"/>
        </w:rPr>
        <w:t xml:space="preserve"> </w:t>
      </w:r>
      <w:r>
        <w:rPr>
          <w:sz w:val="20"/>
        </w:rPr>
        <w:t>Institute</w:t>
      </w:r>
      <w:r>
        <w:rPr>
          <w:spacing w:val="-3"/>
          <w:sz w:val="20"/>
        </w:rPr>
        <w:t xml:space="preserve"> </w:t>
      </w:r>
      <w:r>
        <w:rPr>
          <w:sz w:val="20"/>
        </w:rPr>
        <w:t>will</w:t>
      </w:r>
      <w:r>
        <w:rPr>
          <w:spacing w:val="-4"/>
          <w:sz w:val="20"/>
        </w:rPr>
        <w:t xml:space="preserve"> </w:t>
      </w:r>
      <w:r>
        <w:rPr>
          <w:sz w:val="20"/>
        </w:rPr>
        <w:t>provide</w:t>
      </w:r>
      <w:r>
        <w:rPr>
          <w:spacing w:val="-5"/>
          <w:sz w:val="20"/>
        </w:rPr>
        <w:t xml:space="preserve"> </w:t>
      </w:r>
      <w:r>
        <w:rPr>
          <w:sz w:val="20"/>
        </w:rPr>
        <w:t>the</w:t>
      </w:r>
      <w:r>
        <w:rPr>
          <w:spacing w:val="-3"/>
          <w:sz w:val="20"/>
        </w:rPr>
        <w:t xml:space="preserve"> </w:t>
      </w:r>
      <w:r>
        <w:rPr>
          <w:sz w:val="20"/>
        </w:rPr>
        <w:t>Requesting</w:t>
      </w:r>
      <w:r>
        <w:rPr>
          <w:spacing w:val="-4"/>
          <w:sz w:val="20"/>
        </w:rPr>
        <w:t xml:space="preserve"> </w:t>
      </w:r>
      <w:r>
        <w:rPr>
          <w:sz w:val="20"/>
        </w:rPr>
        <w:t>Party</w:t>
      </w:r>
      <w:r>
        <w:rPr>
          <w:spacing w:val="-5"/>
          <w:sz w:val="20"/>
        </w:rPr>
        <w:t xml:space="preserve"> </w:t>
      </w:r>
      <w:r>
        <w:rPr>
          <w:sz w:val="20"/>
        </w:rPr>
        <w:t>with</w:t>
      </w:r>
      <w:r>
        <w:rPr>
          <w:spacing w:val="-3"/>
          <w:sz w:val="20"/>
        </w:rPr>
        <w:t xml:space="preserve"> </w:t>
      </w:r>
      <w:r>
        <w:rPr>
          <w:sz w:val="20"/>
        </w:rPr>
        <w:t>the application form for review.</w:t>
      </w:r>
    </w:p>
    <w:p w14:paraId="6AFCD2A9" w14:textId="77777777" w:rsidR="00862E65" w:rsidRDefault="00000000">
      <w:pPr>
        <w:pStyle w:val="ListParagraph"/>
        <w:numPr>
          <w:ilvl w:val="2"/>
          <w:numId w:val="6"/>
        </w:numPr>
        <w:tabs>
          <w:tab w:val="left" w:pos="837"/>
        </w:tabs>
        <w:spacing w:before="1"/>
        <w:ind w:right="1216" w:hanging="720"/>
        <w:rPr>
          <w:sz w:val="20"/>
        </w:rPr>
      </w:pPr>
      <w:r>
        <w:rPr>
          <w:sz w:val="20"/>
        </w:rPr>
        <w:t>The</w:t>
      </w:r>
      <w:r>
        <w:rPr>
          <w:spacing w:val="-5"/>
          <w:sz w:val="20"/>
        </w:rPr>
        <w:t xml:space="preserve"> </w:t>
      </w:r>
      <w:r>
        <w:rPr>
          <w:sz w:val="20"/>
        </w:rPr>
        <w:t>Requesting</w:t>
      </w:r>
      <w:r>
        <w:rPr>
          <w:spacing w:val="-4"/>
          <w:sz w:val="20"/>
        </w:rPr>
        <w:t xml:space="preserve"> </w:t>
      </w:r>
      <w:r>
        <w:rPr>
          <w:sz w:val="20"/>
        </w:rPr>
        <w:t>Party</w:t>
      </w:r>
      <w:r>
        <w:rPr>
          <w:spacing w:val="-2"/>
          <w:sz w:val="20"/>
        </w:rPr>
        <w:t xml:space="preserve"> </w:t>
      </w:r>
      <w:r>
        <w:rPr>
          <w:sz w:val="20"/>
        </w:rPr>
        <w:t>will</w:t>
      </w:r>
      <w:r>
        <w:rPr>
          <w:spacing w:val="-4"/>
          <w:sz w:val="20"/>
        </w:rPr>
        <w:t xml:space="preserve"> </w:t>
      </w:r>
      <w:r>
        <w:rPr>
          <w:sz w:val="20"/>
        </w:rPr>
        <w:t>ensure</w:t>
      </w:r>
      <w:r>
        <w:rPr>
          <w:spacing w:val="-5"/>
          <w:sz w:val="20"/>
        </w:rPr>
        <w:t xml:space="preserve"> </w:t>
      </w:r>
      <w:r>
        <w:rPr>
          <w:sz w:val="20"/>
        </w:rPr>
        <w:t>that</w:t>
      </w:r>
      <w:r>
        <w:rPr>
          <w:spacing w:val="-3"/>
          <w:sz w:val="20"/>
        </w:rPr>
        <w:t xml:space="preserve"> </w:t>
      </w:r>
      <w:r>
        <w:rPr>
          <w:sz w:val="20"/>
        </w:rPr>
        <w:t>the</w:t>
      </w:r>
      <w:r>
        <w:rPr>
          <w:spacing w:val="-6"/>
          <w:sz w:val="20"/>
        </w:rPr>
        <w:t xml:space="preserve"> </w:t>
      </w:r>
      <w:r>
        <w:rPr>
          <w:sz w:val="20"/>
        </w:rPr>
        <w:t>ERB</w:t>
      </w:r>
      <w:r>
        <w:rPr>
          <w:spacing w:val="-2"/>
          <w:sz w:val="20"/>
        </w:rPr>
        <w:t xml:space="preserve"> </w:t>
      </w:r>
      <w:r>
        <w:rPr>
          <w:sz w:val="20"/>
        </w:rPr>
        <w:t>receives</w:t>
      </w:r>
      <w:r>
        <w:rPr>
          <w:spacing w:val="-5"/>
          <w:sz w:val="20"/>
        </w:rPr>
        <w:t xml:space="preserve"> </w:t>
      </w:r>
      <w:r>
        <w:rPr>
          <w:sz w:val="20"/>
        </w:rPr>
        <w:t>in</w:t>
      </w:r>
      <w:r>
        <w:rPr>
          <w:spacing w:val="-3"/>
          <w:sz w:val="20"/>
        </w:rPr>
        <w:t xml:space="preserve"> </w:t>
      </w:r>
      <w:r>
        <w:rPr>
          <w:sz w:val="20"/>
        </w:rPr>
        <w:t>a</w:t>
      </w:r>
      <w:r>
        <w:rPr>
          <w:spacing w:val="-1"/>
          <w:sz w:val="20"/>
        </w:rPr>
        <w:t xml:space="preserve"> </w:t>
      </w:r>
      <w:r>
        <w:rPr>
          <w:sz w:val="20"/>
        </w:rPr>
        <w:t>timely</w:t>
      </w:r>
      <w:r>
        <w:rPr>
          <w:spacing w:val="-4"/>
          <w:sz w:val="20"/>
        </w:rPr>
        <w:t xml:space="preserve"> </w:t>
      </w:r>
      <w:r>
        <w:rPr>
          <w:sz w:val="20"/>
        </w:rPr>
        <w:t xml:space="preserve">manner all information, as requested by it, </w:t>
      </w:r>
      <w:proofErr w:type="gramStart"/>
      <w:r>
        <w:rPr>
          <w:sz w:val="20"/>
        </w:rPr>
        <w:t>with regard to</w:t>
      </w:r>
      <w:proofErr w:type="gramEnd"/>
      <w:r>
        <w:rPr>
          <w:sz w:val="20"/>
        </w:rPr>
        <w:t xml:space="preserve"> the investigation to be assessed and will ensure that the information it provides is as accurate as possible. The (secretary of the) ERB will be available for (procedural) questions but cannot be responsible for (choices made </w:t>
      </w:r>
      <w:proofErr w:type="gramStart"/>
      <w:r>
        <w:rPr>
          <w:sz w:val="20"/>
        </w:rPr>
        <w:t>in regard to</w:t>
      </w:r>
      <w:proofErr w:type="gramEnd"/>
      <w:r>
        <w:rPr>
          <w:sz w:val="20"/>
        </w:rPr>
        <w:t>) the text of the application.</w:t>
      </w:r>
    </w:p>
    <w:p w14:paraId="002A8F4A" w14:textId="77777777" w:rsidR="00862E65" w:rsidRDefault="00000000">
      <w:pPr>
        <w:pStyle w:val="ListParagraph"/>
        <w:numPr>
          <w:ilvl w:val="2"/>
          <w:numId w:val="6"/>
        </w:numPr>
        <w:tabs>
          <w:tab w:val="left" w:pos="836"/>
        </w:tabs>
        <w:ind w:left="836" w:right="1276" w:hanging="720"/>
        <w:rPr>
          <w:sz w:val="20"/>
        </w:rPr>
      </w:pPr>
      <w:r>
        <w:rPr>
          <w:sz w:val="20"/>
        </w:rPr>
        <w:t>The Reviewing Institute will carry out the review with professional care, based on the information in the documents required for review (the application form, the</w:t>
      </w:r>
      <w:r>
        <w:rPr>
          <w:spacing w:val="-2"/>
          <w:sz w:val="20"/>
        </w:rPr>
        <w:t xml:space="preserve"> </w:t>
      </w:r>
      <w:r>
        <w:rPr>
          <w:sz w:val="20"/>
        </w:rPr>
        <w:t>participant information and</w:t>
      </w:r>
      <w:r>
        <w:rPr>
          <w:spacing w:val="-1"/>
          <w:sz w:val="20"/>
        </w:rPr>
        <w:t xml:space="preserve"> </w:t>
      </w:r>
      <w:r>
        <w:rPr>
          <w:sz w:val="20"/>
        </w:rPr>
        <w:t>consent form,</w:t>
      </w:r>
      <w:r>
        <w:rPr>
          <w:spacing w:val="-2"/>
          <w:sz w:val="20"/>
        </w:rPr>
        <w:t xml:space="preserve"> </w:t>
      </w:r>
      <w:r>
        <w:rPr>
          <w:sz w:val="20"/>
        </w:rPr>
        <w:t>and other information the ERB may request, such as description of the measurements, questionnaires, Data Management Plan aspects). The Reviewing</w:t>
      </w:r>
      <w:r>
        <w:rPr>
          <w:spacing w:val="-4"/>
          <w:sz w:val="20"/>
        </w:rPr>
        <w:t xml:space="preserve"> </w:t>
      </w:r>
      <w:r>
        <w:rPr>
          <w:sz w:val="20"/>
        </w:rPr>
        <w:t>Institute</w:t>
      </w:r>
      <w:r>
        <w:rPr>
          <w:spacing w:val="-5"/>
          <w:sz w:val="20"/>
        </w:rPr>
        <w:t xml:space="preserve"> </w:t>
      </w:r>
      <w:r>
        <w:rPr>
          <w:sz w:val="20"/>
        </w:rPr>
        <w:t>will</w:t>
      </w:r>
      <w:r>
        <w:rPr>
          <w:spacing w:val="-1"/>
          <w:sz w:val="20"/>
        </w:rPr>
        <w:t xml:space="preserve"> </w:t>
      </w:r>
      <w:r>
        <w:rPr>
          <w:sz w:val="20"/>
        </w:rPr>
        <w:t>provide</w:t>
      </w:r>
      <w:r>
        <w:rPr>
          <w:spacing w:val="-5"/>
          <w:sz w:val="20"/>
        </w:rPr>
        <w:t xml:space="preserve"> </w:t>
      </w:r>
      <w:r>
        <w:rPr>
          <w:sz w:val="20"/>
        </w:rPr>
        <w:t>the</w:t>
      </w:r>
      <w:r>
        <w:rPr>
          <w:spacing w:val="-3"/>
          <w:sz w:val="20"/>
        </w:rPr>
        <w:t xml:space="preserve"> </w:t>
      </w:r>
      <w:r>
        <w:rPr>
          <w:sz w:val="20"/>
        </w:rPr>
        <w:t>remarks</w:t>
      </w:r>
      <w:r>
        <w:rPr>
          <w:spacing w:val="-2"/>
          <w:sz w:val="20"/>
        </w:rPr>
        <w:t xml:space="preserve"> </w:t>
      </w:r>
      <w:r>
        <w:rPr>
          <w:sz w:val="20"/>
        </w:rPr>
        <w:t>to</w:t>
      </w:r>
      <w:r>
        <w:rPr>
          <w:spacing w:val="-3"/>
          <w:sz w:val="20"/>
        </w:rPr>
        <w:t xml:space="preserve"> </w:t>
      </w:r>
      <w:r>
        <w:rPr>
          <w:sz w:val="20"/>
        </w:rPr>
        <w:t>the</w:t>
      </w:r>
      <w:r>
        <w:rPr>
          <w:spacing w:val="-5"/>
          <w:sz w:val="20"/>
        </w:rPr>
        <w:t xml:space="preserve"> </w:t>
      </w:r>
      <w:r>
        <w:rPr>
          <w:sz w:val="20"/>
        </w:rPr>
        <w:t>protocol</w:t>
      </w:r>
      <w:r>
        <w:rPr>
          <w:spacing w:val="-4"/>
          <w:sz w:val="20"/>
        </w:rPr>
        <w:t xml:space="preserve"> </w:t>
      </w:r>
      <w:r>
        <w:rPr>
          <w:sz w:val="20"/>
        </w:rPr>
        <w:t>in</w:t>
      </w:r>
      <w:r>
        <w:rPr>
          <w:spacing w:val="-3"/>
          <w:sz w:val="20"/>
        </w:rPr>
        <w:t xml:space="preserve"> </w:t>
      </w:r>
      <w:r>
        <w:rPr>
          <w:sz w:val="20"/>
        </w:rPr>
        <w:t>writing</w:t>
      </w:r>
      <w:r>
        <w:rPr>
          <w:spacing w:val="-4"/>
          <w:sz w:val="20"/>
        </w:rPr>
        <w:t xml:space="preserve"> </w:t>
      </w:r>
      <w:r>
        <w:rPr>
          <w:sz w:val="20"/>
        </w:rPr>
        <w:t>and in a timely manner but at the latest within a month, after which the Requesting Party can respond to the ERB by revising the application and resubmitting it.</w:t>
      </w:r>
    </w:p>
    <w:p w14:paraId="7BC7CC7E" w14:textId="7239714A" w:rsidR="00862E65" w:rsidRDefault="00000000">
      <w:pPr>
        <w:pStyle w:val="ListParagraph"/>
        <w:numPr>
          <w:ilvl w:val="2"/>
          <w:numId w:val="6"/>
        </w:numPr>
        <w:tabs>
          <w:tab w:val="left" w:pos="831"/>
          <w:tab w:val="left" w:pos="836"/>
        </w:tabs>
        <w:ind w:left="836" w:right="1176" w:hanging="720"/>
        <w:rPr>
          <w:sz w:val="20"/>
        </w:rPr>
      </w:pPr>
      <w:r>
        <w:rPr>
          <w:sz w:val="20"/>
        </w:rPr>
        <w:t>The</w:t>
      </w:r>
      <w:r>
        <w:rPr>
          <w:spacing w:val="-4"/>
          <w:sz w:val="20"/>
        </w:rPr>
        <w:t xml:space="preserve"> </w:t>
      </w:r>
      <w:r>
        <w:rPr>
          <w:sz w:val="20"/>
        </w:rPr>
        <w:t>Reviewing</w:t>
      </w:r>
      <w:r>
        <w:rPr>
          <w:spacing w:val="-2"/>
          <w:sz w:val="20"/>
        </w:rPr>
        <w:t xml:space="preserve"> </w:t>
      </w:r>
      <w:r>
        <w:rPr>
          <w:sz w:val="20"/>
        </w:rPr>
        <w:t>Institute</w:t>
      </w:r>
      <w:r>
        <w:rPr>
          <w:spacing w:val="-2"/>
          <w:sz w:val="20"/>
        </w:rPr>
        <w:t xml:space="preserve"> </w:t>
      </w:r>
      <w:r>
        <w:rPr>
          <w:sz w:val="20"/>
        </w:rPr>
        <w:t>aims</w:t>
      </w:r>
      <w:r>
        <w:rPr>
          <w:spacing w:val="-4"/>
          <w:sz w:val="20"/>
        </w:rPr>
        <w:t xml:space="preserve"> </w:t>
      </w:r>
      <w:r>
        <w:rPr>
          <w:sz w:val="20"/>
        </w:rPr>
        <w:t>to</w:t>
      </w:r>
      <w:r>
        <w:rPr>
          <w:spacing w:val="-2"/>
          <w:sz w:val="20"/>
        </w:rPr>
        <w:t xml:space="preserve"> </w:t>
      </w:r>
      <w:r>
        <w:rPr>
          <w:sz w:val="20"/>
        </w:rPr>
        <w:t>respond</w:t>
      </w:r>
      <w:r>
        <w:rPr>
          <w:spacing w:val="-2"/>
          <w:sz w:val="20"/>
        </w:rPr>
        <w:t xml:space="preserve"> </w:t>
      </w:r>
      <w:r>
        <w:rPr>
          <w:sz w:val="20"/>
        </w:rPr>
        <w:t>to</w:t>
      </w:r>
      <w:r>
        <w:rPr>
          <w:spacing w:val="-4"/>
          <w:sz w:val="20"/>
        </w:rPr>
        <w:t xml:space="preserve"> </w:t>
      </w:r>
      <w:r>
        <w:rPr>
          <w:sz w:val="20"/>
        </w:rPr>
        <w:t>a</w:t>
      </w:r>
      <w:r>
        <w:rPr>
          <w:spacing w:val="-1"/>
          <w:sz w:val="20"/>
        </w:rPr>
        <w:t xml:space="preserve"> </w:t>
      </w:r>
      <w:r>
        <w:rPr>
          <w:sz w:val="20"/>
        </w:rPr>
        <w:t>request</w:t>
      </w:r>
      <w:r>
        <w:rPr>
          <w:spacing w:val="-2"/>
          <w:sz w:val="20"/>
        </w:rPr>
        <w:t xml:space="preserve"> </w:t>
      </w:r>
      <w:r>
        <w:rPr>
          <w:sz w:val="20"/>
        </w:rPr>
        <w:t>for</w:t>
      </w:r>
      <w:r>
        <w:rPr>
          <w:spacing w:val="-2"/>
          <w:sz w:val="20"/>
        </w:rPr>
        <w:t xml:space="preserve"> </w:t>
      </w:r>
      <w:r>
        <w:rPr>
          <w:sz w:val="20"/>
        </w:rPr>
        <w:t>review</w:t>
      </w:r>
      <w:r>
        <w:rPr>
          <w:spacing w:val="-3"/>
          <w:sz w:val="20"/>
        </w:rPr>
        <w:t xml:space="preserve"> </w:t>
      </w:r>
      <w:r>
        <w:rPr>
          <w:sz w:val="20"/>
        </w:rPr>
        <w:t>within</w:t>
      </w:r>
      <w:r>
        <w:rPr>
          <w:spacing w:val="-1"/>
          <w:sz w:val="20"/>
        </w:rPr>
        <w:t xml:space="preserve"> </w:t>
      </w:r>
      <w:r>
        <w:rPr>
          <w:sz w:val="20"/>
        </w:rPr>
        <w:t>two weeks and to complete the review within one (1) month after having received all requested information</w:t>
      </w:r>
      <w:r w:rsidR="00DF5735">
        <w:rPr>
          <w:sz w:val="20"/>
        </w:rPr>
        <w:t xml:space="preserve">, </w:t>
      </w:r>
      <w:proofErr w:type="gramStart"/>
      <w:r w:rsidR="00DF5735">
        <w:rPr>
          <w:sz w:val="20"/>
        </w:rPr>
        <w:t>with the exception of</w:t>
      </w:r>
      <w:proofErr w:type="gramEnd"/>
      <w:r w:rsidR="00DF5735">
        <w:rPr>
          <w:sz w:val="20"/>
        </w:rPr>
        <w:t xml:space="preserve"> holidays and closing days of the </w:t>
      </w:r>
      <w:proofErr w:type="spellStart"/>
      <w:r w:rsidR="00DF5735">
        <w:rPr>
          <w:sz w:val="20"/>
        </w:rPr>
        <w:t>Rewieving</w:t>
      </w:r>
      <w:proofErr w:type="spellEnd"/>
      <w:r w:rsidR="00DF5735">
        <w:rPr>
          <w:sz w:val="20"/>
        </w:rPr>
        <w:t xml:space="preserve"> Institute, in which case the response period will be suspended. </w:t>
      </w:r>
    </w:p>
    <w:p w14:paraId="3AFCE9F9" w14:textId="77777777" w:rsidR="00862E65" w:rsidRDefault="00862E65">
      <w:pPr>
        <w:rPr>
          <w:sz w:val="20"/>
        </w:rPr>
        <w:sectPr w:rsidR="00862E65" w:rsidSect="00FD586A">
          <w:pgSz w:w="11910" w:h="16850"/>
          <w:pgMar w:top="1340" w:right="660" w:bottom="1140" w:left="1680" w:header="709" w:footer="948" w:gutter="0"/>
          <w:cols w:space="708"/>
        </w:sectPr>
      </w:pPr>
    </w:p>
    <w:p w14:paraId="13A8C269" w14:textId="77777777" w:rsidR="00862E65" w:rsidRDefault="00000000">
      <w:pPr>
        <w:pStyle w:val="ListParagraph"/>
        <w:numPr>
          <w:ilvl w:val="1"/>
          <w:numId w:val="7"/>
        </w:numPr>
        <w:tabs>
          <w:tab w:val="left" w:pos="835"/>
          <w:tab w:val="left" w:pos="837"/>
        </w:tabs>
        <w:spacing w:before="89"/>
        <w:ind w:right="1389" w:hanging="720"/>
        <w:jc w:val="both"/>
        <w:rPr>
          <w:sz w:val="20"/>
        </w:rPr>
      </w:pPr>
      <w:r>
        <w:rPr>
          <w:sz w:val="20"/>
        </w:rPr>
        <w:lastRenderedPageBreak/>
        <w:t>The</w:t>
      </w:r>
      <w:r>
        <w:rPr>
          <w:spacing w:val="-4"/>
          <w:sz w:val="20"/>
        </w:rPr>
        <w:t xml:space="preserve"> </w:t>
      </w:r>
      <w:r>
        <w:rPr>
          <w:sz w:val="20"/>
        </w:rPr>
        <w:t>Requesting</w:t>
      </w:r>
      <w:r>
        <w:rPr>
          <w:spacing w:val="-3"/>
          <w:sz w:val="20"/>
        </w:rPr>
        <w:t xml:space="preserve"> </w:t>
      </w:r>
      <w:r>
        <w:rPr>
          <w:sz w:val="20"/>
        </w:rPr>
        <w:t>Party</w:t>
      </w:r>
      <w:r>
        <w:rPr>
          <w:spacing w:val="-1"/>
          <w:sz w:val="20"/>
        </w:rPr>
        <w:t xml:space="preserve"> </w:t>
      </w:r>
      <w:r>
        <w:rPr>
          <w:sz w:val="20"/>
        </w:rPr>
        <w:t>shall</w:t>
      </w:r>
      <w:r>
        <w:rPr>
          <w:spacing w:val="-3"/>
          <w:sz w:val="20"/>
        </w:rPr>
        <w:t xml:space="preserve"> </w:t>
      </w:r>
      <w:r>
        <w:rPr>
          <w:sz w:val="20"/>
        </w:rPr>
        <w:t>deliver</w:t>
      </w:r>
      <w:r>
        <w:rPr>
          <w:spacing w:val="-4"/>
          <w:sz w:val="20"/>
        </w:rPr>
        <w:t xml:space="preserve"> </w:t>
      </w:r>
      <w:r>
        <w:rPr>
          <w:sz w:val="20"/>
        </w:rPr>
        <w:t>their</w:t>
      </w:r>
      <w:r>
        <w:rPr>
          <w:spacing w:val="-2"/>
          <w:sz w:val="20"/>
        </w:rPr>
        <w:t xml:space="preserve"> </w:t>
      </w:r>
      <w:r>
        <w:rPr>
          <w:sz w:val="20"/>
        </w:rPr>
        <w:t>request for</w:t>
      </w:r>
      <w:r>
        <w:rPr>
          <w:spacing w:val="-2"/>
          <w:sz w:val="20"/>
        </w:rPr>
        <w:t xml:space="preserve"> </w:t>
      </w:r>
      <w:r>
        <w:rPr>
          <w:sz w:val="20"/>
        </w:rPr>
        <w:t>review</w:t>
      </w:r>
      <w:r>
        <w:rPr>
          <w:spacing w:val="-3"/>
          <w:sz w:val="20"/>
        </w:rPr>
        <w:t xml:space="preserve"> </w:t>
      </w:r>
      <w:r>
        <w:rPr>
          <w:sz w:val="20"/>
        </w:rPr>
        <w:t>in</w:t>
      </w:r>
      <w:r>
        <w:rPr>
          <w:spacing w:val="-2"/>
          <w:sz w:val="20"/>
        </w:rPr>
        <w:t xml:space="preserve"> </w:t>
      </w:r>
      <w:r>
        <w:rPr>
          <w:sz w:val="20"/>
        </w:rPr>
        <w:t>accordance with</w:t>
      </w:r>
      <w:r>
        <w:rPr>
          <w:spacing w:val="-2"/>
          <w:sz w:val="20"/>
        </w:rPr>
        <w:t xml:space="preserve"> </w:t>
      </w:r>
      <w:r>
        <w:rPr>
          <w:sz w:val="20"/>
        </w:rPr>
        <w:t>the</w:t>
      </w:r>
      <w:r>
        <w:rPr>
          <w:spacing w:val="-4"/>
          <w:sz w:val="20"/>
        </w:rPr>
        <w:t xml:space="preserve"> </w:t>
      </w:r>
      <w:r>
        <w:rPr>
          <w:sz w:val="20"/>
        </w:rPr>
        <w:t>form</w:t>
      </w:r>
      <w:r>
        <w:rPr>
          <w:spacing w:val="-3"/>
          <w:sz w:val="20"/>
        </w:rPr>
        <w:t xml:space="preserve"> </w:t>
      </w:r>
      <w:r>
        <w:rPr>
          <w:sz w:val="20"/>
        </w:rPr>
        <w:t>as</w:t>
      </w:r>
      <w:r>
        <w:rPr>
          <w:spacing w:val="-4"/>
          <w:sz w:val="20"/>
        </w:rPr>
        <w:t xml:space="preserve"> </w:t>
      </w:r>
      <w:r>
        <w:rPr>
          <w:sz w:val="20"/>
        </w:rPr>
        <w:t>provided</w:t>
      </w:r>
      <w:r>
        <w:rPr>
          <w:spacing w:val="-3"/>
          <w:sz w:val="20"/>
        </w:rPr>
        <w:t xml:space="preserve"> </w:t>
      </w:r>
      <w:r>
        <w:rPr>
          <w:sz w:val="20"/>
        </w:rPr>
        <w:t>by</w:t>
      </w:r>
      <w:r>
        <w:rPr>
          <w:spacing w:val="-4"/>
          <w:sz w:val="20"/>
        </w:rPr>
        <w:t xml:space="preserve"> </w:t>
      </w:r>
      <w:r>
        <w:rPr>
          <w:sz w:val="20"/>
        </w:rPr>
        <w:t>the</w:t>
      </w:r>
      <w:r>
        <w:rPr>
          <w:spacing w:val="-4"/>
          <w:sz w:val="20"/>
        </w:rPr>
        <w:t xml:space="preserve"> </w:t>
      </w:r>
      <w:r>
        <w:rPr>
          <w:sz w:val="20"/>
        </w:rPr>
        <w:t>Reviewing</w:t>
      </w:r>
      <w:r>
        <w:rPr>
          <w:spacing w:val="-3"/>
          <w:sz w:val="20"/>
        </w:rPr>
        <w:t xml:space="preserve"> </w:t>
      </w:r>
      <w:r>
        <w:rPr>
          <w:sz w:val="20"/>
        </w:rPr>
        <w:t>Institute</w:t>
      </w:r>
      <w:r>
        <w:rPr>
          <w:spacing w:val="-5"/>
          <w:sz w:val="20"/>
        </w:rPr>
        <w:t xml:space="preserve"> </w:t>
      </w:r>
      <w:r>
        <w:rPr>
          <w:sz w:val="20"/>
        </w:rPr>
        <w:t>and</w:t>
      </w:r>
      <w:r>
        <w:rPr>
          <w:spacing w:val="-3"/>
          <w:sz w:val="20"/>
        </w:rPr>
        <w:t xml:space="preserve"> </w:t>
      </w:r>
      <w:r>
        <w:rPr>
          <w:sz w:val="20"/>
        </w:rPr>
        <w:t>as</w:t>
      </w:r>
      <w:r>
        <w:rPr>
          <w:spacing w:val="-4"/>
          <w:sz w:val="20"/>
        </w:rPr>
        <w:t xml:space="preserve"> </w:t>
      </w:r>
      <w:r>
        <w:rPr>
          <w:sz w:val="20"/>
        </w:rPr>
        <w:t>complete</w:t>
      </w:r>
      <w:r>
        <w:rPr>
          <w:spacing w:val="-4"/>
          <w:sz w:val="20"/>
        </w:rPr>
        <w:t xml:space="preserve"> </w:t>
      </w:r>
      <w:r>
        <w:rPr>
          <w:sz w:val="20"/>
        </w:rPr>
        <w:t xml:space="preserve">as </w:t>
      </w:r>
      <w:r>
        <w:rPr>
          <w:spacing w:val="-2"/>
          <w:sz w:val="20"/>
        </w:rPr>
        <w:t>possible.</w:t>
      </w:r>
    </w:p>
    <w:p w14:paraId="4C36FE86" w14:textId="77777777" w:rsidR="00862E65" w:rsidRDefault="00862E65">
      <w:pPr>
        <w:pStyle w:val="BodyText"/>
      </w:pPr>
    </w:p>
    <w:p w14:paraId="74CF4659" w14:textId="77777777" w:rsidR="00862E65" w:rsidRDefault="00000000">
      <w:pPr>
        <w:pStyle w:val="ListParagraph"/>
        <w:numPr>
          <w:ilvl w:val="1"/>
          <w:numId w:val="7"/>
        </w:numPr>
        <w:tabs>
          <w:tab w:val="left" w:pos="836"/>
        </w:tabs>
        <w:ind w:left="836" w:right="1207" w:hanging="720"/>
        <w:rPr>
          <w:sz w:val="20"/>
        </w:rPr>
      </w:pPr>
      <w:r>
        <w:rPr>
          <w:sz w:val="20"/>
        </w:rPr>
        <w:t xml:space="preserve">The Reviewing Institute reserves the right to reject a request in case the research falls outside of the scope of the Social and </w:t>
      </w:r>
      <w:proofErr w:type="spellStart"/>
      <w:r>
        <w:rPr>
          <w:sz w:val="20"/>
        </w:rPr>
        <w:t>Behavioural</w:t>
      </w:r>
      <w:proofErr w:type="spellEnd"/>
      <w:r>
        <w:rPr>
          <w:sz w:val="20"/>
        </w:rPr>
        <w:t xml:space="preserve"> Sciences domain</w:t>
      </w:r>
      <w:r>
        <w:rPr>
          <w:spacing w:val="-3"/>
          <w:sz w:val="20"/>
        </w:rPr>
        <w:t xml:space="preserve"> </w:t>
      </w:r>
      <w:r>
        <w:rPr>
          <w:sz w:val="20"/>
        </w:rPr>
        <w:t>that</w:t>
      </w:r>
      <w:r>
        <w:rPr>
          <w:spacing w:val="-3"/>
          <w:sz w:val="20"/>
        </w:rPr>
        <w:t xml:space="preserve"> </w:t>
      </w:r>
      <w:r>
        <w:rPr>
          <w:sz w:val="20"/>
        </w:rPr>
        <w:t>is</w:t>
      </w:r>
      <w:r>
        <w:rPr>
          <w:spacing w:val="-5"/>
          <w:sz w:val="20"/>
        </w:rPr>
        <w:t xml:space="preserve"> </w:t>
      </w:r>
      <w:r>
        <w:rPr>
          <w:sz w:val="20"/>
        </w:rPr>
        <w:t>covered</w:t>
      </w:r>
      <w:r>
        <w:rPr>
          <w:spacing w:val="-1"/>
          <w:sz w:val="20"/>
        </w:rPr>
        <w:t xml:space="preserve"> </w:t>
      </w:r>
      <w:r>
        <w:rPr>
          <w:sz w:val="20"/>
        </w:rPr>
        <w:t>by</w:t>
      </w:r>
      <w:r>
        <w:rPr>
          <w:spacing w:val="-5"/>
          <w:sz w:val="20"/>
        </w:rPr>
        <w:t xml:space="preserve"> </w:t>
      </w:r>
      <w:r>
        <w:rPr>
          <w:sz w:val="20"/>
        </w:rPr>
        <w:t>Nethics,</w:t>
      </w:r>
      <w:r>
        <w:rPr>
          <w:spacing w:val="-5"/>
          <w:sz w:val="20"/>
        </w:rPr>
        <w:t xml:space="preserve"> </w:t>
      </w:r>
      <w:r>
        <w:rPr>
          <w:sz w:val="20"/>
        </w:rPr>
        <w:t>is</w:t>
      </w:r>
      <w:r>
        <w:rPr>
          <w:spacing w:val="-2"/>
          <w:sz w:val="20"/>
        </w:rPr>
        <w:t xml:space="preserve"> </w:t>
      </w:r>
      <w:r>
        <w:rPr>
          <w:sz w:val="20"/>
        </w:rPr>
        <w:t>executed outside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Netherlands, is commercial or otherwise non-scientific or for ethical reasons (including considerations regarding feasibility and liability).</w:t>
      </w:r>
    </w:p>
    <w:p w14:paraId="4ECAC535" w14:textId="77777777" w:rsidR="00862E65" w:rsidRDefault="00862E65">
      <w:pPr>
        <w:pStyle w:val="BodyText"/>
      </w:pPr>
    </w:p>
    <w:p w14:paraId="53FC6C47" w14:textId="77777777" w:rsidR="00862E65" w:rsidRDefault="00000000">
      <w:pPr>
        <w:pStyle w:val="ListParagraph"/>
        <w:numPr>
          <w:ilvl w:val="1"/>
          <w:numId w:val="7"/>
        </w:numPr>
        <w:tabs>
          <w:tab w:val="left" w:pos="836"/>
        </w:tabs>
        <w:spacing w:before="1"/>
        <w:ind w:left="836" w:right="1286" w:hanging="720"/>
        <w:rPr>
          <w:sz w:val="20"/>
        </w:rPr>
      </w:pPr>
      <w:r>
        <w:rPr>
          <w:sz w:val="20"/>
        </w:rPr>
        <w:t xml:space="preserve">The Reviewing Institute also reserves the right to terminate a review in case of (continued) incompleteness of the information provided by the Requesting Party and/or the need </w:t>
      </w:r>
      <w:proofErr w:type="gramStart"/>
      <w:r>
        <w:rPr>
          <w:sz w:val="20"/>
        </w:rPr>
        <w:t>of</w:t>
      </w:r>
      <w:proofErr w:type="gramEnd"/>
      <w:r>
        <w:rPr>
          <w:sz w:val="20"/>
        </w:rPr>
        <w:t xml:space="preserve"> more rounds of review than reasonably foreseen. In case of such rejection or termination, the Reviewing Institute shall inform the Requesting Party thereof in writing (including</w:t>
      </w:r>
      <w:r>
        <w:rPr>
          <w:spacing w:val="-4"/>
          <w:sz w:val="20"/>
        </w:rPr>
        <w:t xml:space="preserve"> </w:t>
      </w:r>
      <w:r>
        <w:rPr>
          <w:sz w:val="20"/>
        </w:rPr>
        <w:t>e-mail)</w:t>
      </w:r>
      <w:r>
        <w:rPr>
          <w:spacing w:val="-3"/>
          <w:sz w:val="20"/>
        </w:rPr>
        <w:t xml:space="preserve"> </w:t>
      </w:r>
      <w:r>
        <w:rPr>
          <w:sz w:val="20"/>
        </w:rPr>
        <w:t>and</w:t>
      </w:r>
      <w:r>
        <w:rPr>
          <w:spacing w:val="-4"/>
          <w:sz w:val="20"/>
        </w:rPr>
        <w:t xml:space="preserve"> </w:t>
      </w:r>
      <w:r>
        <w:rPr>
          <w:sz w:val="20"/>
        </w:rPr>
        <w:t>the</w:t>
      </w:r>
      <w:r>
        <w:rPr>
          <w:spacing w:val="-5"/>
          <w:sz w:val="20"/>
        </w:rPr>
        <w:t xml:space="preserve"> </w:t>
      </w:r>
      <w:r>
        <w:rPr>
          <w:sz w:val="20"/>
        </w:rPr>
        <w:t>Requesting</w:t>
      </w:r>
      <w:r>
        <w:rPr>
          <w:spacing w:val="-4"/>
          <w:sz w:val="20"/>
        </w:rPr>
        <w:t xml:space="preserve"> </w:t>
      </w:r>
      <w:r>
        <w:rPr>
          <w:sz w:val="20"/>
        </w:rPr>
        <w:t>Party</w:t>
      </w:r>
      <w:r>
        <w:rPr>
          <w:spacing w:val="-5"/>
          <w:sz w:val="20"/>
        </w:rPr>
        <w:t xml:space="preserve"> </w:t>
      </w:r>
      <w:r>
        <w:rPr>
          <w:sz w:val="20"/>
        </w:rPr>
        <w:t>shall</w:t>
      </w:r>
      <w:r>
        <w:rPr>
          <w:spacing w:val="-4"/>
          <w:sz w:val="20"/>
        </w:rPr>
        <w:t xml:space="preserve"> </w:t>
      </w:r>
      <w:r>
        <w:rPr>
          <w:sz w:val="20"/>
        </w:rPr>
        <w:t>be</w:t>
      </w:r>
      <w:r>
        <w:rPr>
          <w:spacing w:val="-5"/>
          <w:sz w:val="20"/>
        </w:rPr>
        <w:t xml:space="preserve"> </w:t>
      </w:r>
      <w:r>
        <w:rPr>
          <w:sz w:val="20"/>
        </w:rPr>
        <w:t>invoiced</w:t>
      </w:r>
      <w:r>
        <w:rPr>
          <w:spacing w:val="-1"/>
          <w:sz w:val="20"/>
        </w:rPr>
        <w:t xml:space="preserve"> </w:t>
      </w:r>
      <w:r>
        <w:rPr>
          <w:sz w:val="20"/>
        </w:rPr>
        <w:t>for</w:t>
      </w:r>
      <w:r>
        <w:rPr>
          <w:spacing w:val="-5"/>
          <w:sz w:val="20"/>
        </w:rPr>
        <w:t xml:space="preserve"> </w:t>
      </w:r>
      <w:r>
        <w:rPr>
          <w:sz w:val="20"/>
        </w:rPr>
        <w:t>the</w:t>
      </w:r>
      <w:r>
        <w:rPr>
          <w:spacing w:val="-5"/>
          <w:sz w:val="20"/>
        </w:rPr>
        <w:t xml:space="preserve"> </w:t>
      </w:r>
      <w:r>
        <w:rPr>
          <w:sz w:val="20"/>
        </w:rPr>
        <w:t>work already performed.</w:t>
      </w:r>
    </w:p>
    <w:p w14:paraId="15D2BA76" w14:textId="77777777" w:rsidR="00862E65" w:rsidRDefault="00862E65">
      <w:pPr>
        <w:pStyle w:val="BodyText"/>
        <w:spacing w:before="11"/>
        <w:rPr>
          <w:sz w:val="19"/>
        </w:rPr>
      </w:pPr>
    </w:p>
    <w:p w14:paraId="5047EC1A" w14:textId="21C059A7" w:rsidR="00862E65" w:rsidRDefault="00000000">
      <w:pPr>
        <w:pStyle w:val="ListParagraph"/>
        <w:numPr>
          <w:ilvl w:val="1"/>
          <w:numId w:val="7"/>
        </w:numPr>
        <w:tabs>
          <w:tab w:val="left" w:pos="836"/>
        </w:tabs>
        <w:ind w:left="836" w:right="1177" w:hanging="720"/>
        <w:rPr>
          <w:sz w:val="20"/>
        </w:rPr>
      </w:pPr>
      <w:proofErr w:type="gramStart"/>
      <w:r>
        <w:rPr>
          <w:sz w:val="20"/>
        </w:rPr>
        <w:t>In</w:t>
      </w:r>
      <w:r>
        <w:rPr>
          <w:spacing w:val="-3"/>
          <w:sz w:val="20"/>
        </w:rPr>
        <w:t xml:space="preserve"> </w:t>
      </w:r>
      <w:r>
        <w:rPr>
          <w:sz w:val="20"/>
        </w:rPr>
        <w:t>the</w:t>
      </w:r>
      <w:r>
        <w:rPr>
          <w:spacing w:val="-5"/>
          <w:sz w:val="20"/>
        </w:rPr>
        <w:t xml:space="preserve"> </w:t>
      </w:r>
      <w:r>
        <w:rPr>
          <w:sz w:val="20"/>
        </w:rPr>
        <w:t>event</w:t>
      </w:r>
      <w:r>
        <w:rPr>
          <w:spacing w:val="-3"/>
          <w:sz w:val="20"/>
        </w:rPr>
        <w:t xml:space="preserve"> </w:t>
      </w:r>
      <w:r>
        <w:rPr>
          <w:sz w:val="20"/>
        </w:rPr>
        <w:t>that</w:t>
      </w:r>
      <w:proofErr w:type="gramEnd"/>
      <w:r>
        <w:rPr>
          <w:spacing w:val="-4"/>
          <w:sz w:val="20"/>
        </w:rPr>
        <w:t xml:space="preserve"> </w:t>
      </w:r>
      <w:r>
        <w:rPr>
          <w:sz w:val="20"/>
        </w:rPr>
        <w:t>the</w:t>
      </w:r>
      <w:r>
        <w:rPr>
          <w:spacing w:val="-5"/>
          <w:sz w:val="20"/>
        </w:rPr>
        <w:t xml:space="preserve"> </w:t>
      </w:r>
      <w:r>
        <w:rPr>
          <w:sz w:val="20"/>
        </w:rPr>
        <w:t>Requesting</w:t>
      </w:r>
      <w:r>
        <w:rPr>
          <w:spacing w:val="-3"/>
          <w:sz w:val="20"/>
        </w:rPr>
        <w:t xml:space="preserve"> </w:t>
      </w:r>
      <w:r>
        <w:rPr>
          <w:sz w:val="20"/>
        </w:rPr>
        <w:t>Party</w:t>
      </w:r>
      <w:r>
        <w:rPr>
          <w:spacing w:val="-2"/>
          <w:sz w:val="20"/>
        </w:rPr>
        <w:t xml:space="preserve"> </w:t>
      </w:r>
      <w:r>
        <w:rPr>
          <w:sz w:val="20"/>
        </w:rPr>
        <w:t>does</w:t>
      </w:r>
      <w:r>
        <w:rPr>
          <w:spacing w:val="-2"/>
          <w:sz w:val="20"/>
        </w:rPr>
        <w:t xml:space="preserve"> </w:t>
      </w:r>
      <w:r>
        <w:rPr>
          <w:sz w:val="20"/>
        </w:rPr>
        <w:t>not</w:t>
      </w:r>
      <w:r>
        <w:rPr>
          <w:spacing w:val="-1"/>
          <w:sz w:val="20"/>
        </w:rPr>
        <w:t xml:space="preserve"> </w:t>
      </w:r>
      <w:r>
        <w:rPr>
          <w:sz w:val="20"/>
        </w:rPr>
        <w:t>agree</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outcome</w:t>
      </w:r>
      <w:r>
        <w:rPr>
          <w:spacing w:val="-3"/>
          <w:sz w:val="20"/>
        </w:rPr>
        <w:t xml:space="preserve"> </w:t>
      </w:r>
      <w:r>
        <w:rPr>
          <w:sz w:val="20"/>
        </w:rPr>
        <w:t xml:space="preserve">of the ethical review, it will report this in writing and </w:t>
      </w:r>
      <w:proofErr w:type="gramStart"/>
      <w:r>
        <w:rPr>
          <w:sz w:val="20"/>
        </w:rPr>
        <w:t>substantiated</w:t>
      </w:r>
      <w:proofErr w:type="gramEnd"/>
      <w:r>
        <w:rPr>
          <w:sz w:val="20"/>
        </w:rPr>
        <w:t xml:space="preserve"> to the contact person mentioned</w:t>
      </w:r>
      <w:r>
        <w:rPr>
          <w:spacing w:val="-1"/>
          <w:sz w:val="20"/>
        </w:rPr>
        <w:t xml:space="preserve"> </w:t>
      </w:r>
      <w:r>
        <w:rPr>
          <w:sz w:val="20"/>
        </w:rPr>
        <w:t>in the</w:t>
      </w:r>
      <w:r>
        <w:rPr>
          <w:spacing w:val="-2"/>
          <w:sz w:val="20"/>
        </w:rPr>
        <w:t xml:space="preserve"> </w:t>
      </w:r>
      <w:r>
        <w:rPr>
          <w:sz w:val="20"/>
        </w:rPr>
        <w:t>Service</w:t>
      </w:r>
      <w:r>
        <w:rPr>
          <w:spacing w:val="-2"/>
          <w:sz w:val="20"/>
        </w:rPr>
        <w:t xml:space="preserve"> </w:t>
      </w:r>
      <w:r>
        <w:rPr>
          <w:sz w:val="20"/>
        </w:rPr>
        <w:t>Agreement</w:t>
      </w:r>
      <w:r>
        <w:rPr>
          <w:spacing w:val="-1"/>
          <w:sz w:val="20"/>
        </w:rPr>
        <w:t xml:space="preserve"> </w:t>
      </w:r>
      <w:r>
        <w:rPr>
          <w:sz w:val="20"/>
        </w:rPr>
        <w:t>within three</w:t>
      </w:r>
      <w:r>
        <w:rPr>
          <w:spacing w:val="-2"/>
          <w:sz w:val="20"/>
        </w:rPr>
        <w:t xml:space="preserve"> </w:t>
      </w:r>
      <w:r>
        <w:rPr>
          <w:sz w:val="20"/>
        </w:rPr>
        <w:t>weeks.</w:t>
      </w:r>
      <w:r>
        <w:rPr>
          <w:spacing w:val="-2"/>
          <w:sz w:val="20"/>
        </w:rPr>
        <w:t xml:space="preserve"> </w:t>
      </w:r>
      <w:r>
        <w:rPr>
          <w:sz w:val="20"/>
        </w:rPr>
        <w:t>If further consultation does not lead to a solution, the Requesting Party can submit its objection to Nethics within six weeks via the e-mail address secretaris</w:t>
      </w:r>
      <w:r w:rsidR="00DF5735">
        <w:rPr>
          <w:sz w:val="20"/>
        </w:rPr>
        <w:t>@n</w:t>
      </w:r>
      <w:r>
        <w:rPr>
          <w:sz w:val="20"/>
        </w:rPr>
        <w:t>ethics</w:t>
      </w:r>
      <w:r w:rsidR="00DF5735">
        <w:rPr>
          <w:sz w:val="20"/>
        </w:rPr>
        <w:t>.nl</w:t>
      </w:r>
      <w:r>
        <w:rPr>
          <w:sz w:val="20"/>
        </w:rPr>
        <w:t>. In such a case, the Nethics board (chair and secretary)</w:t>
      </w:r>
      <w:r>
        <w:rPr>
          <w:spacing w:val="-1"/>
          <w:sz w:val="20"/>
        </w:rPr>
        <w:t xml:space="preserve"> </w:t>
      </w:r>
      <w:r>
        <w:rPr>
          <w:sz w:val="20"/>
        </w:rPr>
        <w:t>will</w:t>
      </w:r>
      <w:r>
        <w:rPr>
          <w:spacing w:val="-4"/>
          <w:sz w:val="20"/>
        </w:rPr>
        <w:t xml:space="preserve"> </w:t>
      </w:r>
      <w:r>
        <w:rPr>
          <w:sz w:val="20"/>
        </w:rPr>
        <w:t>review</w:t>
      </w:r>
      <w:r>
        <w:rPr>
          <w:spacing w:val="-4"/>
          <w:sz w:val="20"/>
        </w:rPr>
        <w:t xml:space="preserve"> </w:t>
      </w:r>
      <w:r>
        <w:rPr>
          <w:sz w:val="20"/>
        </w:rPr>
        <w:t>the</w:t>
      </w:r>
      <w:r>
        <w:rPr>
          <w:spacing w:val="-5"/>
          <w:sz w:val="20"/>
        </w:rPr>
        <w:t xml:space="preserve"> </w:t>
      </w:r>
      <w:r>
        <w:rPr>
          <w:sz w:val="20"/>
        </w:rPr>
        <w:t>content</w:t>
      </w:r>
      <w:r>
        <w:rPr>
          <w:spacing w:val="-3"/>
          <w:sz w:val="20"/>
        </w:rPr>
        <w:t xml:space="preserve"> </w:t>
      </w:r>
      <w:r>
        <w:rPr>
          <w:sz w:val="20"/>
        </w:rPr>
        <w:t>and</w:t>
      </w:r>
      <w:r>
        <w:rPr>
          <w:spacing w:val="-3"/>
          <w:sz w:val="20"/>
        </w:rPr>
        <w:t xml:space="preserve"> </w:t>
      </w:r>
      <w:r>
        <w:rPr>
          <w:sz w:val="20"/>
        </w:rPr>
        <w:t>procedure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application</w:t>
      </w:r>
      <w:r>
        <w:rPr>
          <w:spacing w:val="-3"/>
          <w:sz w:val="20"/>
        </w:rPr>
        <w:t xml:space="preserve"> </w:t>
      </w:r>
      <w:r>
        <w:rPr>
          <w:sz w:val="20"/>
        </w:rPr>
        <w:t>process for omissions and/or errors and, if deemed necessary by the board shall consult another ERB affiliated with Nethics</w:t>
      </w:r>
      <w:r>
        <w:rPr>
          <w:spacing w:val="-1"/>
          <w:sz w:val="20"/>
        </w:rPr>
        <w:t xml:space="preserve"> </w:t>
      </w:r>
      <w:r>
        <w:rPr>
          <w:sz w:val="20"/>
        </w:rPr>
        <w:t xml:space="preserve">that was not originally involved in the review </w:t>
      </w:r>
      <w:proofErr w:type="gramStart"/>
      <w:r>
        <w:rPr>
          <w:sz w:val="20"/>
        </w:rPr>
        <w:t>procedure, and</w:t>
      </w:r>
      <w:proofErr w:type="gramEnd"/>
      <w:r>
        <w:rPr>
          <w:sz w:val="20"/>
        </w:rPr>
        <w:t xml:space="preserve"> will communicate its final decision to both parties within 8 weeks of receiving the fully documented objection.</w:t>
      </w:r>
    </w:p>
    <w:p w14:paraId="723973DD" w14:textId="77777777" w:rsidR="00862E65" w:rsidRDefault="00862E65">
      <w:pPr>
        <w:pStyle w:val="BodyText"/>
      </w:pPr>
    </w:p>
    <w:p w14:paraId="211EDDFF" w14:textId="77777777" w:rsidR="00862E65" w:rsidRDefault="00000000">
      <w:pPr>
        <w:pStyle w:val="ListParagraph"/>
        <w:numPr>
          <w:ilvl w:val="1"/>
          <w:numId w:val="7"/>
        </w:numPr>
        <w:tabs>
          <w:tab w:val="left" w:pos="835"/>
        </w:tabs>
        <w:ind w:left="835" w:right="1580" w:hanging="720"/>
        <w:rPr>
          <w:sz w:val="20"/>
        </w:rPr>
      </w:pPr>
      <w:r>
        <w:rPr>
          <w:sz w:val="20"/>
        </w:rPr>
        <w:t>Each Party shall promptly inform the other Party(s) of important information,</w:t>
      </w:r>
      <w:r>
        <w:rPr>
          <w:spacing w:val="-5"/>
          <w:sz w:val="20"/>
        </w:rPr>
        <w:t xml:space="preserve"> </w:t>
      </w:r>
      <w:r>
        <w:rPr>
          <w:sz w:val="20"/>
        </w:rPr>
        <w:t>facts,</w:t>
      </w:r>
      <w:r>
        <w:rPr>
          <w:spacing w:val="-5"/>
          <w:sz w:val="20"/>
        </w:rPr>
        <w:t xml:space="preserve"> </w:t>
      </w:r>
      <w:proofErr w:type="gramStart"/>
      <w:r>
        <w:rPr>
          <w:sz w:val="20"/>
        </w:rPr>
        <w:t>problems</w:t>
      </w:r>
      <w:proofErr w:type="gramEnd"/>
      <w:r>
        <w:rPr>
          <w:spacing w:val="-2"/>
          <w:sz w:val="20"/>
        </w:rPr>
        <w:t xml:space="preserve"> </w:t>
      </w:r>
      <w:r>
        <w:rPr>
          <w:sz w:val="20"/>
        </w:rPr>
        <w:t>or</w:t>
      </w:r>
      <w:r>
        <w:rPr>
          <w:spacing w:val="-5"/>
          <w:sz w:val="20"/>
        </w:rPr>
        <w:t xml:space="preserve"> </w:t>
      </w:r>
      <w:r>
        <w:rPr>
          <w:sz w:val="20"/>
        </w:rPr>
        <w:t>delays</w:t>
      </w:r>
      <w:r>
        <w:rPr>
          <w:spacing w:val="-5"/>
          <w:sz w:val="20"/>
        </w:rPr>
        <w:t xml:space="preserve"> </w:t>
      </w:r>
      <w:r>
        <w:rPr>
          <w:sz w:val="20"/>
        </w:rPr>
        <w:t>that</w:t>
      </w:r>
      <w:r>
        <w:rPr>
          <w:spacing w:val="-4"/>
          <w:sz w:val="20"/>
        </w:rPr>
        <w:t xml:space="preserve"> </w:t>
      </w:r>
      <w:r>
        <w:rPr>
          <w:sz w:val="20"/>
        </w:rPr>
        <w:t>may</w:t>
      </w:r>
      <w:r>
        <w:rPr>
          <w:spacing w:val="-2"/>
          <w:sz w:val="20"/>
        </w:rPr>
        <w:t xml:space="preserve"> </w:t>
      </w:r>
      <w:r>
        <w:rPr>
          <w:sz w:val="20"/>
        </w:rPr>
        <w:t>affect</w:t>
      </w:r>
      <w:r>
        <w:rPr>
          <w:spacing w:val="-4"/>
          <w:sz w:val="20"/>
        </w:rPr>
        <w:t xml:space="preserve"> </w:t>
      </w:r>
      <w:r>
        <w:rPr>
          <w:sz w:val="20"/>
        </w:rPr>
        <w:t>the</w:t>
      </w:r>
      <w:r>
        <w:rPr>
          <w:spacing w:val="-3"/>
          <w:sz w:val="20"/>
        </w:rPr>
        <w:t xml:space="preserve"> </w:t>
      </w:r>
      <w:r>
        <w:rPr>
          <w:sz w:val="20"/>
        </w:rPr>
        <w:t>review</w:t>
      </w:r>
      <w:r>
        <w:rPr>
          <w:spacing w:val="-2"/>
          <w:sz w:val="20"/>
        </w:rPr>
        <w:t xml:space="preserve"> </w:t>
      </w:r>
      <w:r>
        <w:rPr>
          <w:sz w:val="20"/>
        </w:rPr>
        <w:t>of</w:t>
      </w:r>
      <w:r>
        <w:rPr>
          <w:spacing w:val="-5"/>
          <w:sz w:val="20"/>
        </w:rPr>
        <w:t xml:space="preserve"> </w:t>
      </w:r>
      <w:r>
        <w:rPr>
          <w:sz w:val="20"/>
        </w:rPr>
        <w:t xml:space="preserve">an </w:t>
      </w:r>
      <w:r>
        <w:rPr>
          <w:spacing w:val="-2"/>
          <w:sz w:val="20"/>
        </w:rPr>
        <w:t>investigation.</w:t>
      </w:r>
    </w:p>
    <w:p w14:paraId="38374B17" w14:textId="77777777" w:rsidR="00862E65" w:rsidRDefault="00862E65">
      <w:pPr>
        <w:pStyle w:val="BodyText"/>
      </w:pPr>
    </w:p>
    <w:p w14:paraId="3C4887D3" w14:textId="77777777" w:rsidR="00862E65" w:rsidRDefault="00000000">
      <w:pPr>
        <w:pStyle w:val="ListParagraph"/>
        <w:numPr>
          <w:ilvl w:val="1"/>
          <w:numId w:val="7"/>
        </w:numPr>
        <w:tabs>
          <w:tab w:val="left" w:pos="835"/>
        </w:tabs>
        <w:ind w:left="835" w:right="1193" w:hanging="720"/>
        <w:rPr>
          <w:sz w:val="20"/>
        </w:rPr>
      </w:pPr>
      <w:r>
        <w:rPr>
          <w:sz w:val="20"/>
        </w:rPr>
        <w:t>A positive advice after review is valid for the project duration as specified in</w:t>
      </w:r>
      <w:r>
        <w:rPr>
          <w:spacing w:val="-3"/>
          <w:sz w:val="20"/>
        </w:rPr>
        <w:t xml:space="preserve"> </w:t>
      </w:r>
      <w:r>
        <w:rPr>
          <w:sz w:val="20"/>
        </w:rPr>
        <w:t>the</w:t>
      </w:r>
      <w:r>
        <w:rPr>
          <w:spacing w:val="-5"/>
          <w:sz w:val="20"/>
        </w:rPr>
        <w:t xml:space="preserve"> </w:t>
      </w:r>
      <w:r>
        <w:rPr>
          <w:sz w:val="20"/>
        </w:rPr>
        <w:t>application.</w:t>
      </w:r>
      <w:r>
        <w:rPr>
          <w:spacing w:val="-2"/>
          <w:sz w:val="20"/>
        </w:rPr>
        <w:t xml:space="preserve"> </w:t>
      </w:r>
      <w:r>
        <w:rPr>
          <w:sz w:val="20"/>
        </w:rPr>
        <w:t>The</w:t>
      </w:r>
      <w:r>
        <w:rPr>
          <w:spacing w:val="-3"/>
          <w:sz w:val="20"/>
        </w:rPr>
        <w:t xml:space="preserve"> </w:t>
      </w:r>
      <w:r>
        <w:rPr>
          <w:sz w:val="20"/>
        </w:rPr>
        <w:t>review</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performed</w:t>
      </w:r>
      <w:r>
        <w:rPr>
          <w:spacing w:val="-1"/>
          <w:sz w:val="20"/>
        </w:rPr>
        <w:t xml:space="preserve"> </w:t>
      </w:r>
      <w:r>
        <w:rPr>
          <w:sz w:val="20"/>
        </w:rPr>
        <w:t>according</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criteria</w:t>
      </w:r>
      <w:r>
        <w:rPr>
          <w:spacing w:val="-4"/>
          <w:sz w:val="20"/>
        </w:rPr>
        <w:t xml:space="preserve"> </w:t>
      </w:r>
      <w:r>
        <w:rPr>
          <w:sz w:val="20"/>
        </w:rPr>
        <w:t xml:space="preserve">of the Nethics Ethical Code </w:t>
      </w:r>
      <w:proofErr w:type="gramStart"/>
      <w:r>
        <w:rPr>
          <w:sz w:val="20"/>
        </w:rPr>
        <w:t>at the moment</w:t>
      </w:r>
      <w:proofErr w:type="gramEnd"/>
      <w:r>
        <w:rPr>
          <w:sz w:val="20"/>
        </w:rPr>
        <w:t xml:space="preserve"> of review. After the </w:t>
      </w:r>
      <w:proofErr w:type="gramStart"/>
      <w:r>
        <w:rPr>
          <w:sz w:val="20"/>
        </w:rPr>
        <w:t>final outcome</w:t>
      </w:r>
      <w:proofErr w:type="gramEnd"/>
      <w:r>
        <w:rPr>
          <w:sz w:val="20"/>
        </w:rPr>
        <w:t xml:space="preserve"> of the review has been shared, it is the sole responsibility of the Requesting Party to verify if any criteria have changed.</w:t>
      </w:r>
    </w:p>
    <w:p w14:paraId="458F74A8" w14:textId="77777777" w:rsidR="00862E65" w:rsidRDefault="00862E65">
      <w:pPr>
        <w:pStyle w:val="BodyText"/>
        <w:spacing w:before="1"/>
      </w:pPr>
    </w:p>
    <w:p w14:paraId="2B7B240E" w14:textId="5BC62BD2" w:rsidR="00862E65" w:rsidRDefault="00000000">
      <w:pPr>
        <w:pStyle w:val="BodyText"/>
        <w:tabs>
          <w:tab w:val="left" w:pos="835"/>
        </w:tabs>
        <w:ind w:left="835" w:right="1309" w:hanging="720"/>
      </w:pPr>
      <w:r>
        <w:rPr>
          <w:spacing w:val="-4"/>
        </w:rPr>
        <w:t>2.8</w:t>
      </w:r>
      <w:r>
        <w:tab/>
        <w:t>An</w:t>
      </w:r>
      <w:r>
        <w:rPr>
          <w:spacing w:val="-4"/>
        </w:rPr>
        <w:t xml:space="preserve"> </w:t>
      </w:r>
      <w:r>
        <w:t>amendment</w:t>
      </w:r>
      <w:r>
        <w:rPr>
          <w:spacing w:val="-2"/>
        </w:rPr>
        <w:t xml:space="preserve"> </w:t>
      </w:r>
      <w:r>
        <w:t>on</w:t>
      </w:r>
      <w:r>
        <w:rPr>
          <w:spacing w:val="-4"/>
        </w:rPr>
        <w:t xml:space="preserve"> </w:t>
      </w:r>
      <w:r>
        <w:t>a</w:t>
      </w:r>
      <w:r>
        <w:rPr>
          <w:spacing w:val="-5"/>
        </w:rPr>
        <w:t xml:space="preserve"> </w:t>
      </w:r>
      <w:r>
        <w:t>previously</w:t>
      </w:r>
      <w:r>
        <w:rPr>
          <w:spacing w:val="-3"/>
        </w:rPr>
        <w:t xml:space="preserve"> </w:t>
      </w:r>
      <w:r>
        <w:t>reviewed</w:t>
      </w:r>
      <w:r>
        <w:rPr>
          <w:spacing w:val="-2"/>
        </w:rPr>
        <w:t xml:space="preserve"> </w:t>
      </w:r>
      <w:r>
        <w:t>protocol</w:t>
      </w:r>
      <w:r>
        <w:rPr>
          <w:spacing w:val="-5"/>
        </w:rPr>
        <w:t xml:space="preserve"> </w:t>
      </w:r>
      <w:r>
        <w:t>shall</w:t>
      </w:r>
      <w:r>
        <w:rPr>
          <w:spacing w:val="-5"/>
        </w:rPr>
        <w:t xml:space="preserve"> </w:t>
      </w:r>
      <w:r>
        <w:t>be</w:t>
      </w:r>
      <w:r>
        <w:rPr>
          <w:spacing w:val="-6"/>
        </w:rPr>
        <w:t xml:space="preserve"> </w:t>
      </w:r>
      <w:r>
        <w:t>handled</w:t>
      </w:r>
      <w:r>
        <w:rPr>
          <w:spacing w:val="-5"/>
        </w:rPr>
        <w:t xml:space="preserve"> </w:t>
      </w:r>
      <w:r>
        <w:t>by</w:t>
      </w:r>
      <w:r>
        <w:rPr>
          <w:spacing w:val="-3"/>
        </w:rPr>
        <w:t xml:space="preserve"> </w:t>
      </w:r>
      <w:r>
        <w:t>the same Reviewing Institute.</w:t>
      </w:r>
      <w:r w:rsidR="00DF5735">
        <w:t xml:space="preserve"> An amendment is seen as a new application and will be handled as an amendment according to the conditions laid down in this Service Agreement. </w:t>
      </w:r>
    </w:p>
    <w:p w14:paraId="0C8934EB" w14:textId="77777777" w:rsidR="00862E65" w:rsidRDefault="00000000">
      <w:pPr>
        <w:pStyle w:val="Heading2"/>
        <w:tabs>
          <w:tab w:val="left" w:pos="1555"/>
        </w:tabs>
        <w:spacing w:before="194"/>
        <w:ind w:left="115"/>
      </w:pPr>
      <w:r>
        <w:t>Clause</w:t>
      </w:r>
      <w:r>
        <w:rPr>
          <w:spacing w:val="-11"/>
        </w:rPr>
        <w:t xml:space="preserve"> </w:t>
      </w:r>
      <w:r>
        <w:rPr>
          <w:spacing w:val="-5"/>
        </w:rPr>
        <w:t>3.</w:t>
      </w:r>
      <w:r>
        <w:tab/>
        <w:t>Confidential</w:t>
      </w:r>
      <w:r>
        <w:rPr>
          <w:spacing w:val="-17"/>
        </w:rPr>
        <w:t xml:space="preserve"> </w:t>
      </w:r>
      <w:r>
        <w:rPr>
          <w:spacing w:val="-2"/>
        </w:rPr>
        <w:t>Information</w:t>
      </w:r>
    </w:p>
    <w:p w14:paraId="0655792F" w14:textId="77777777" w:rsidR="00862E65" w:rsidRDefault="00000000">
      <w:pPr>
        <w:pStyle w:val="ListParagraph"/>
        <w:numPr>
          <w:ilvl w:val="1"/>
          <w:numId w:val="5"/>
        </w:numPr>
        <w:tabs>
          <w:tab w:val="left" w:pos="835"/>
        </w:tabs>
        <w:spacing w:before="195"/>
        <w:ind w:right="1198"/>
        <w:rPr>
          <w:sz w:val="20"/>
        </w:rPr>
      </w:pPr>
      <w:r>
        <w:rPr>
          <w:sz w:val="20"/>
        </w:rPr>
        <w:t>All Confidential Information that the Parties provide each other during the Cooperation will be treated as such by the receiving Party and will not be copied,</w:t>
      </w:r>
      <w:r>
        <w:rPr>
          <w:spacing w:val="-3"/>
          <w:sz w:val="20"/>
        </w:rPr>
        <w:t xml:space="preserve"> </w:t>
      </w:r>
      <w:r>
        <w:rPr>
          <w:sz w:val="20"/>
        </w:rPr>
        <w:t>reproduced,</w:t>
      </w:r>
      <w:r>
        <w:rPr>
          <w:spacing w:val="-3"/>
          <w:sz w:val="20"/>
        </w:rPr>
        <w:t xml:space="preserve"> </w:t>
      </w:r>
      <w:proofErr w:type="gramStart"/>
      <w:r>
        <w:rPr>
          <w:sz w:val="20"/>
        </w:rPr>
        <w:t>disclosed</w:t>
      </w:r>
      <w:proofErr w:type="gramEnd"/>
      <w:r>
        <w:rPr>
          <w:spacing w:val="-2"/>
          <w:sz w:val="20"/>
        </w:rPr>
        <w:t xml:space="preserve"> </w:t>
      </w:r>
      <w:r>
        <w:rPr>
          <w:sz w:val="20"/>
        </w:rPr>
        <w:t>or</w:t>
      </w:r>
      <w:r>
        <w:rPr>
          <w:spacing w:val="-4"/>
          <w:sz w:val="20"/>
        </w:rPr>
        <w:t xml:space="preserve"> </w:t>
      </w:r>
      <w:r>
        <w:rPr>
          <w:sz w:val="20"/>
        </w:rPr>
        <w:t>provided</w:t>
      </w:r>
      <w:r>
        <w:rPr>
          <w:spacing w:val="-2"/>
          <w:sz w:val="20"/>
        </w:rPr>
        <w:t xml:space="preserve"> </w:t>
      </w:r>
      <w:r>
        <w:rPr>
          <w:sz w:val="20"/>
        </w:rPr>
        <w:t>to</w:t>
      </w:r>
      <w:r>
        <w:rPr>
          <w:spacing w:val="-6"/>
          <w:sz w:val="20"/>
        </w:rPr>
        <w:t xml:space="preserve"> </w:t>
      </w:r>
      <w:r>
        <w:rPr>
          <w:sz w:val="20"/>
        </w:rPr>
        <w:t>third</w:t>
      </w:r>
      <w:r>
        <w:rPr>
          <w:spacing w:val="-4"/>
          <w:sz w:val="20"/>
        </w:rPr>
        <w:t xml:space="preserve"> </w:t>
      </w:r>
      <w:r>
        <w:rPr>
          <w:sz w:val="20"/>
        </w:rPr>
        <w:t>parties</w:t>
      </w:r>
      <w:r>
        <w:rPr>
          <w:spacing w:val="-3"/>
          <w:sz w:val="20"/>
        </w:rPr>
        <w:t xml:space="preserve"> </w:t>
      </w:r>
      <w:r>
        <w:rPr>
          <w:sz w:val="20"/>
        </w:rPr>
        <w:t>without</w:t>
      </w:r>
      <w:r>
        <w:rPr>
          <w:spacing w:val="-4"/>
          <w:sz w:val="20"/>
        </w:rPr>
        <w:t xml:space="preserve"> </w:t>
      </w:r>
      <w:r>
        <w:rPr>
          <w:sz w:val="20"/>
        </w:rPr>
        <w:t>the</w:t>
      </w:r>
      <w:r>
        <w:rPr>
          <w:spacing w:val="-6"/>
          <w:sz w:val="20"/>
        </w:rPr>
        <w:t xml:space="preserve"> </w:t>
      </w:r>
      <w:r>
        <w:rPr>
          <w:sz w:val="20"/>
        </w:rPr>
        <w:t>prior written permission of the issuing Party. The receiving Party will use the Confidential Information only for the purpose of the Service Agreement.</w:t>
      </w:r>
    </w:p>
    <w:p w14:paraId="1816A0F8" w14:textId="77777777" w:rsidR="00862E65" w:rsidRDefault="00862E65">
      <w:pPr>
        <w:pStyle w:val="BodyText"/>
        <w:spacing w:before="1"/>
      </w:pPr>
    </w:p>
    <w:p w14:paraId="372A19F8" w14:textId="77777777" w:rsidR="00862E65" w:rsidRDefault="00000000">
      <w:pPr>
        <w:pStyle w:val="ListParagraph"/>
        <w:numPr>
          <w:ilvl w:val="1"/>
          <w:numId w:val="5"/>
        </w:numPr>
        <w:tabs>
          <w:tab w:val="left" w:pos="835"/>
        </w:tabs>
        <w:ind w:right="1147" w:hanging="720"/>
        <w:rPr>
          <w:sz w:val="20"/>
        </w:rPr>
      </w:pPr>
      <w:r>
        <w:rPr>
          <w:sz w:val="20"/>
        </w:rPr>
        <w:t>The Parties will make the Confidential Information as referred to in this Clause</w:t>
      </w:r>
      <w:r>
        <w:rPr>
          <w:spacing w:val="-6"/>
          <w:sz w:val="20"/>
        </w:rPr>
        <w:t xml:space="preserve"> </w:t>
      </w:r>
      <w:r>
        <w:rPr>
          <w:sz w:val="20"/>
        </w:rPr>
        <w:t>available</w:t>
      </w:r>
      <w:r>
        <w:rPr>
          <w:spacing w:val="-4"/>
          <w:sz w:val="20"/>
        </w:rPr>
        <w:t xml:space="preserve"> </w:t>
      </w:r>
      <w:r>
        <w:rPr>
          <w:sz w:val="20"/>
        </w:rPr>
        <w:t>only</w:t>
      </w:r>
      <w:r>
        <w:rPr>
          <w:spacing w:val="-6"/>
          <w:sz w:val="20"/>
        </w:rPr>
        <w:t xml:space="preserve"> </w:t>
      </w:r>
      <w:r>
        <w:rPr>
          <w:sz w:val="20"/>
        </w:rPr>
        <w:t>to</w:t>
      </w:r>
      <w:r>
        <w:rPr>
          <w:spacing w:val="-1"/>
          <w:sz w:val="20"/>
        </w:rPr>
        <w:t xml:space="preserve"> </w:t>
      </w:r>
      <w:r>
        <w:rPr>
          <w:sz w:val="20"/>
        </w:rPr>
        <w:t>those</w:t>
      </w:r>
      <w:r>
        <w:rPr>
          <w:spacing w:val="-4"/>
          <w:sz w:val="20"/>
        </w:rPr>
        <w:t xml:space="preserve"> </w:t>
      </w:r>
      <w:r>
        <w:rPr>
          <w:sz w:val="20"/>
        </w:rPr>
        <w:t>persons</w:t>
      </w:r>
      <w:r>
        <w:rPr>
          <w:spacing w:val="-6"/>
          <w:sz w:val="20"/>
        </w:rPr>
        <w:t xml:space="preserve"> </w:t>
      </w:r>
      <w:r>
        <w:rPr>
          <w:sz w:val="20"/>
        </w:rPr>
        <w:t>within</w:t>
      </w:r>
      <w:r>
        <w:rPr>
          <w:spacing w:val="-4"/>
          <w:sz w:val="20"/>
        </w:rPr>
        <w:t xml:space="preserve"> </w:t>
      </w:r>
      <w:r>
        <w:rPr>
          <w:sz w:val="20"/>
        </w:rPr>
        <w:t>their</w:t>
      </w:r>
      <w:r>
        <w:rPr>
          <w:spacing w:val="-4"/>
          <w:sz w:val="20"/>
        </w:rPr>
        <w:t xml:space="preserve"> </w:t>
      </w:r>
      <w:r>
        <w:rPr>
          <w:sz w:val="20"/>
        </w:rPr>
        <w:t>respective</w:t>
      </w:r>
      <w:r>
        <w:rPr>
          <w:spacing w:val="-4"/>
          <w:sz w:val="20"/>
        </w:rPr>
        <w:t xml:space="preserve"> </w:t>
      </w:r>
      <w:proofErr w:type="spellStart"/>
      <w:r>
        <w:rPr>
          <w:sz w:val="20"/>
        </w:rPr>
        <w:t>organisations</w:t>
      </w:r>
      <w:proofErr w:type="spellEnd"/>
      <w:r>
        <w:rPr>
          <w:sz w:val="20"/>
        </w:rPr>
        <w:t xml:space="preserve"> for whom that Confidential Information is necessary </w:t>
      </w:r>
      <w:proofErr w:type="gramStart"/>
      <w:r>
        <w:rPr>
          <w:sz w:val="20"/>
        </w:rPr>
        <w:t>in order to</w:t>
      </w:r>
      <w:proofErr w:type="gramEnd"/>
      <w:r>
        <w:rPr>
          <w:sz w:val="20"/>
        </w:rPr>
        <w:t xml:space="preserve"> carry out the obligations arising from the services under the Service Agreement </w:t>
      </w:r>
      <w:r>
        <w:rPr>
          <w:spacing w:val="-2"/>
          <w:sz w:val="20"/>
        </w:rPr>
        <w:t>properly.</w:t>
      </w:r>
    </w:p>
    <w:p w14:paraId="65330AB2" w14:textId="77777777" w:rsidR="00862E65" w:rsidRDefault="00862E65">
      <w:pPr>
        <w:rPr>
          <w:sz w:val="20"/>
        </w:rPr>
        <w:sectPr w:rsidR="00862E65" w:rsidSect="00FD586A">
          <w:pgSz w:w="11910" w:h="16850"/>
          <w:pgMar w:top="1340" w:right="660" w:bottom="1140" w:left="1680" w:header="709" w:footer="948" w:gutter="0"/>
          <w:cols w:space="708"/>
        </w:sectPr>
      </w:pPr>
    </w:p>
    <w:p w14:paraId="722E3311" w14:textId="77777777" w:rsidR="00862E65" w:rsidRDefault="00862E65">
      <w:pPr>
        <w:pStyle w:val="BodyText"/>
        <w:spacing w:before="1"/>
        <w:rPr>
          <w:sz w:val="19"/>
        </w:rPr>
      </w:pPr>
    </w:p>
    <w:p w14:paraId="7169FC4C" w14:textId="77777777" w:rsidR="00862E65" w:rsidRDefault="00000000">
      <w:pPr>
        <w:pStyle w:val="ListParagraph"/>
        <w:numPr>
          <w:ilvl w:val="1"/>
          <w:numId w:val="5"/>
        </w:numPr>
        <w:tabs>
          <w:tab w:val="left" w:pos="837"/>
        </w:tabs>
        <w:spacing w:before="99"/>
        <w:ind w:left="837" w:right="1470"/>
        <w:rPr>
          <w:sz w:val="20"/>
        </w:rPr>
      </w:pPr>
      <w:r>
        <w:rPr>
          <w:sz w:val="20"/>
        </w:rPr>
        <w:t>The</w:t>
      </w:r>
      <w:r>
        <w:rPr>
          <w:spacing w:val="-5"/>
          <w:sz w:val="20"/>
        </w:rPr>
        <w:t xml:space="preserve"> </w:t>
      </w:r>
      <w:r>
        <w:rPr>
          <w:sz w:val="20"/>
        </w:rPr>
        <w:t>obligation</w:t>
      </w:r>
      <w:r>
        <w:rPr>
          <w:spacing w:val="-5"/>
          <w:sz w:val="20"/>
        </w:rPr>
        <w:t xml:space="preserve"> </w:t>
      </w:r>
      <w:r>
        <w:rPr>
          <w:sz w:val="20"/>
        </w:rPr>
        <w:t>of</w:t>
      </w:r>
      <w:r>
        <w:rPr>
          <w:spacing w:val="-4"/>
          <w:sz w:val="20"/>
        </w:rPr>
        <w:t xml:space="preserve"> </w:t>
      </w:r>
      <w:r>
        <w:rPr>
          <w:sz w:val="20"/>
        </w:rPr>
        <w:t>confidentiality</w:t>
      </w:r>
      <w:r>
        <w:rPr>
          <w:spacing w:val="-6"/>
          <w:sz w:val="20"/>
        </w:rPr>
        <w:t xml:space="preserve"> </w:t>
      </w:r>
      <w:r>
        <w:rPr>
          <w:sz w:val="20"/>
        </w:rPr>
        <w:t>regarding</w:t>
      </w:r>
      <w:r>
        <w:rPr>
          <w:spacing w:val="-5"/>
          <w:sz w:val="20"/>
        </w:rPr>
        <w:t xml:space="preserve"> </w:t>
      </w:r>
      <w:r>
        <w:rPr>
          <w:sz w:val="20"/>
        </w:rPr>
        <w:t>Confidential</w:t>
      </w:r>
      <w:r>
        <w:rPr>
          <w:spacing w:val="-5"/>
          <w:sz w:val="20"/>
        </w:rPr>
        <w:t xml:space="preserve"> </w:t>
      </w:r>
      <w:r>
        <w:rPr>
          <w:sz w:val="20"/>
        </w:rPr>
        <w:t>Information</w:t>
      </w:r>
      <w:r>
        <w:rPr>
          <w:spacing w:val="-5"/>
          <w:sz w:val="20"/>
        </w:rPr>
        <w:t xml:space="preserve"> </w:t>
      </w:r>
      <w:r>
        <w:rPr>
          <w:sz w:val="20"/>
        </w:rPr>
        <w:t>does not apply or is no longer applicable if:</w:t>
      </w:r>
    </w:p>
    <w:p w14:paraId="0A00E9D2" w14:textId="77777777" w:rsidR="00862E65" w:rsidRDefault="00862E65">
      <w:pPr>
        <w:pStyle w:val="BodyText"/>
        <w:spacing w:before="1"/>
      </w:pPr>
    </w:p>
    <w:p w14:paraId="6016DAA7" w14:textId="77777777" w:rsidR="00862E65" w:rsidRDefault="00000000">
      <w:pPr>
        <w:pStyle w:val="ListParagraph"/>
        <w:numPr>
          <w:ilvl w:val="2"/>
          <w:numId w:val="5"/>
        </w:numPr>
        <w:tabs>
          <w:tab w:val="left" w:pos="1394"/>
        </w:tabs>
        <w:ind w:right="1263"/>
        <w:jc w:val="left"/>
        <w:rPr>
          <w:sz w:val="20"/>
        </w:rPr>
      </w:pPr>
      <w:r>
        <w:rPr>
          <w:sz w:val="20"/>
        </w:rPr>
        <w:t>the</w:t>
      </w:r>
      <w:r>
        <w:rPr>
          <w:spacing w:val="-6"/>
          <w:sz w:val="20"/>
        </w:rPr>
        <w:t xml:space="preserve"> </w:t>
      </w:r>
      <w:r>
        <w:rPr>
          <w:sz w:val="20"/>
        </w:rPr>
        <w:t>Confidential</w:t>
      </w:r>
      <w:r>
        <w:rPr>
          <w:spacing w:val="-5"/>
          <w:sz w:val="20"/>
        </w:rPr>
        <w:t xml:space="preserve"> </w:t>
      </w:r>
      <w:r>
        <w:rPr>
          <w:sz w:val="20"/>
        </w:rPr>
        <w:t>Information</w:t>
      </w:r>
      <w:r>
        <w:rPr>
          <w:spacing w:val="-4"/>
          <w:sz w:val="20"/>
        </w:rPr>
        <w:t xml:space="preserve"> </w:t>
      </w:r>
      <w:r>
        <w:rPr>
          <w:sz w:val="20"/>
        </w:rPr>
        <w:t>is</w:t>
      </w:r>
      <w:r>
        <w:rPr>
          <w:spacing w:val="-6"/>
          <w:sz w:val="20"/>
        </w:rPr>
        <w:t xml:space="preserve"> </w:t>
      </w:r>
      <w:r>
        <w:rPr>
          <w:sz w:val="20"/>
        </w:rPr>
        <w:t>generally</w:t>
      </w:r>
      <w:r>
        <w:rPr>
          <w:spacing w:val="-5"/>
          <w:sz w:val="20"/>
        </w:rPr>
        <w:t xml:space="preserve"> </w:t>
      </w:r>
      <w:r>
        <w:rPr>
          <w:sz w:val="20"/>
        </w:rPr>
        <w:t>known</w:t>
      </w:r>
      <w:r>
        <w:rPr>
          <w:spacing w:val="-4"/>
          <w:sz w:val="20"/>
        </w:rPr>
        <w:t xml:space="preserve"> </w:t>
      </w:r>
      <w:r>
        <w:rPr>
          <w:sz w:val="20"/>
        </w:rPr>
        <w:t>through</w:t>
      </w:r>
      <w:r>
        <w:rPr>
          <w:spacing w:val="-4"/>
          <w:sz w:val="20"/>
        </w:rPr>
        <w:t xml:space="preserve"> </w:t>
      </w:r>
      <w:r>
        <w:rPr>
          <w:sz w:val="20"/>
        </w:rPr>
        <w:t>no</w:t>
      </w:r>
      <w:r>
        <w:rPr>
          <w:spacing w:val="-6"/>
          <w:sz w:val="20"/>
        </w:rPr>
        <w:t xml:space="preserve"> </w:t>
      </w:r>
      <w:r>
        <w:rPr>
          <w:sz w:val="20"/>
        </w:rPr>
        <w:t>action</w:t>
      </w:r>
      <w:r>
        <w:rPr>
          <w:spacing w:val="-2"/>
          <w:sz w:val="20"/>
        </w:rPr>
        <w:t xml:space="preserve"> </w:t>
      </w:r>
      <w:r>
        <w:rPr>
          <w:sz w:val="20"/>
        </w:rPr>
        <w:t xml:space="preserve">of the receiving </w:t>
      </w:r>
      <w:proofErr w:type="gramStart"/>
      <w:r>
        <w:rPr>
          <w:sz w:val="20"/>
        </w:rPr>
        <w:t>Party</w:t>
      </w:r>
      <w:proofErr w:type="gramEnd"/>
      <w:r>
        <w:rPr>
          <w:sz w:val="20"/>
        </w:rPr>
        <w:t xml:space="preserve"> and this does not breach any obligation of </w:t>
      </w:r>
      <w:r>
        <w:rPr>
          <w:spacing w:val="-2"/>
          <w:sz w:val="20"/>
        </w:rPr>
        <w:t>confidentiality;</w:t>
      </w:r>
    </w:p>
    <w:p w14:paraId="67CF2FCD" w14:textId="77777777" w:rsidR="00862E65" w:rsidRDefault="00862E65">
      <w:pPr>
        <w:pStyle w:val="BodyText"/>
      </w:pPr>
    </w:p>
    <w:p w14:paraId="1269C456" w14:textId="77777777" w:rsidR="00862E65" w:rsidRDefault="00000000">
      <w:pPr>
        <w:pStyle w:val="ListParagraph"/>
        <w:numPr>
          <w:ilvl w:val="2"/>
          <w:numId w:val="5"/>
        </w:numPr>
        <w:tabs>
          <w:tab w:val="left" w:pos="1394"/>
        </w:tabs>
        <w:ind w:right="1292" w:hanging="608"/>
        <w:jc w:val="left"/>
        <w:rPr>
          <w:sz w:val="20"/>
        </w:rPr>
      </w:pPr>
      <w:r>
        <w:rPr>
          <w:sz w:val="20"/>
        </w:rPr>
        <w:t>at the time of receipt, the Confidential Information is already in the possession of the receiving Party and no other obligation of confidentiality</w:t>
      </w:r>
      <w:r>
        <w:rPr>
          <w:spacing w:val="-3"/>
          <w:sz w:val="20"/>
        </w:rPr>
        <w:t xml:space="preserve"> </w:t>
      </w:r>
      <w:r>
        <w:rPr>
          <w:sz w:val="20"/>
        </w:rPr>
        <w:t>rests</w:t>
      </w:r>
      <w:r>
        <w:rPr>
          <w:spacing w:val="-3"/>
          <w:sz w:val="20"/>
        </w:rPr>
        <w:t xml:space="preserve"> </w:t>
      </w:r>
      <w:r>
        <w:rPr>
          <w:sz w:val="20"/>
        </w:rPr>
        <w:t>on</w:t>
      </w:r>
      <w:r>
        <w:rPr>
          <w:spacing w:val="-4"/>
          <w:sz w:val="20"/>
        </w:rPr>
        <w:t xml:space="preserve"> </w:t>
      </w:r>
      <w:r>
        <w:rPr>
          <w:sz w:val="20"/>
        </w:rPr>
        <w:t>it,</w:t>
      </w:r>
      <w:r>
        <w:rPr>
          <w:spacing w:val="-6"/>
          <w:sz w:val="20"/>
        </w:rPr>
        <w:t xml:space="preserve"> </w:t>
      </w:r>
      <w:r>
        <w:rPr>
          <w:sz w:val="20"/>
        </w:rPr>
        <w:t>which</w:t>
      </w:r>
      <w:r>
        <w:rPr>
          <w:spacing w:val="-4"/>
          <w:sz w:val="20"/>
        </w:rPr>
        <w:t xml:space="preserve"> </w:t>
      </w:r>
      <w:r>
        <w:rPr>
          <w:sz w:val="20"/>
        </w:rPr>
        <w:t>must</w:t>
      </w:r>
      <w:r>
        <w:rPr>
          <w:spacing w:val="-4"/>
          <w:sz w:val="20"/>
        </w:rPr>
        <w:t xml:space="preserve"> </w:t>
      </w:r>
      <w:r>
        <w:rPr>
          <w:sz w:val="20"/>
        </w:rPr>
        <w:t>be</w:t>
      </w:r>
      <w:r>
        <w:rPr>
          <w:spacing w:val="-6"/>
          <w:sz w:val="20"/>
        </w:rPr>
        <w:t xml:space="preserve"> </w:t>
      </w:r>
      <w:r>
        <w:rPr>
          <w:sz w:val="20"/>
        </w:rPr>
        <w:t>demonstrated</w:t>
      </w:r>
      <w:r>
        <w:rPr>
          <w:spacing w:val="-2"/>
          <w:sz w:val="20"/>
        </w:rPr>
        <w:t xml:space="preserve"> </w:t>
      </w:r>
      <w:r>
        <w:rPr>
          <w:sz w:val="20"/>
        </w:rPr>
        <w:t>by</w:t>
      </w:r>
      <w:r>
        <w:rPr>
          <w:spacing w:val="-5"/>
          <w:sz w:val="20"/>
        </w:rPr>
        <w:t xml:space="preserve"> </w:t>
      </w:r>
      <w:r>
        <w:rPr>
          <w:sz w:val="20"/>
        </w:rPr>
        <w:t>means</w:t>
      </w:r>
      <w:r>
        <w:rPr>
          <w:spacing w:val="-3"/>
          <w:sz w:val="20"/>
        </w:rPr>
        <w:t xml:space="preserve"> </w:t>
      </w:r>
      <w:r>
        <w:rPr>
          <w:sz w:val="20"/>
        </w:rPr>
        <w:t xml:space="preserve">of written documentation should the issuing Party so </w:t>
      </w:r>
      <w:proofErr w:type="gramStart"/>
      <w:r>
        <w:rPr>
          <w:sz w:val="20"/>
        </w:rPr>
        <w:t>demand;</w:t>
      </w:r>
      <w:proofErr w:type="gramEnd"/>
    </w:p>
    <w:p w14:paraId="7E9DCA31" w14:textId="77777777" w:rsidR="00862E65" w:rsidRDefault="00862E65">
      <w:pPr>
        <w:pStyle w:val="BodyText"/>
        <w:spacing w:before="1"/>
      </w:pPr>
    </w:p>
    <w:p w14:paraId="0662A76D" w14:textId="77777777" w:rsidR="00862E65" w:rsidRDefault="00000000">
      <w:pPr>
        <w:pStyle w:val="ListParagraph"/>
        <w:numPr>
          <w:ilvl w:val="2"/>
          <w:numId w:val="5"/>
        </w:numPr>
        <w:tabs>
          <w:tab w:val="left" w:pos="1394"/>
        </w:tabs>
        <w:ind w:right="1141" w:hanging="663"/>
        <w:jc w:val="left"/>
        <w:rPr>
          <w:sz w:val="20"/>
        </w:rPr>
      </w:pPr>
      <w:r>
        <w:rPr>
          <w:sz w:val="20"/>
        </w:rPr>
        <w:t>the</w:t>
      </w:r>
      <w:r>
        <w:rPr>
          <w:spacing w:val="-6"/>
          <w:sz w:val="20"/>
        </w:rPr>
        <w:t xml:space="preserve"> </w:t>
      </w:r>
      <w:r>
        <w:rPr>
          <w:sz w:val="20"/>
        </w:rPr>
        <w:t>receiving</w:t>
      </w:r>
      <w:r>
        <w:rPr>
          <w:spacing w:val="-5"/>
          <w:sz w:val="20"/>
        </w:rPr>
        <w:t xml:space="preserve"> </w:t>
      </w:r>
      <w:r>
        <w:rPr>
          <w:sz w:val="20"/>
        </w:rPr>
        <w:t>Party</w:t>
      </w:r>
      <w:r>
        <w:rPr>
          <w:spacing w:val="-5"/>
          <w:sz w:val="20"/>
        </w:rPr>
        <w:t xml:space="preserve"> </w:t>
      </w:r>
      <w:r>
        <w:rPr>
          <w:sz w:val="20"/>
        </w:rPr>
        <w:t>also</w:t>
      </w:r>
      <w:r>
        <w:rPr>
          <w:spacing w:val="-4"/>
          <w:sz w:val="20"/>
        </w:rPr>
        <w:t xml:space="preserve"> </w:t>
      </w:r>
      <w:r>
        <w:rPr>
          <w:sz w:val="20"/>
        </w:rPr>
        <w:t>receives</w:t>
      </w:r>
      <w:r>
        <w:rPr>
          <w:spacing w:val="-6"/>
          <w:sz w:val="20"/>
        </w:rPr>
        <w:t xml:space="preserve"> </w:t>
      </w:r>
      <w:r>
        <w:rPr>
          <w:sz w:val="20"/>
        </w:rPr>
        <w:t>the</w:t>
      </w:r>
      <w:r>
        <w:rPr>
          <w:spacing w:val="-4"/>
          <w:sz w:val="20"/>
        </w:rPr>
        <w:t xml:space="preserve"> </w:t>
      </w:r>
      <w:r>
        <w:rPr>
          <w:sz w:val="20"/>
        </w:rPr>
        <w:t>Confidential</w:t>
      </w:r>
      <w:r>
        <w:rPr>
          <w:spacing w:val="-5"/>
          <w:sz w:val="20"/>
        </w:rPr>
        <w:t xml:space="preserve"> </w:t>
      </w:r>
      <w:r>
        <w:rPr>
          <w:sz w:val="20"/>
        </w:rPr>
        <w:t>Information</w:t>
      </w:r>
      <w:r>
        <w:rPr>
          <w:spacing w:val="-4"/>
          <w:sz w:val="20"/>
        </w:rPr>
        <w:t xml:space="preserve"> </w:t>
      </w:r>
      <w:r>
        <w:rPr>
          <w:sz w:val="20"/>
        </w:rPr>
        <w:t>from</w:t>
      </w:r>
      <w:r>
        <w:rPr>
          <w:spacing w:val="-2"/>
          <w:sz w:val="20"/>
        </w:rPr>
        <w:t xml:space="preserve"> </w:t>
      </w:r>
      <w:r>
        <w:rPr>
          <w:sz w:val="20"/>
        </w:rPr>
        <w:t xml:space="preserve">an independent source of information and no other obligation of confidentiality rests on it, which must be demonstrated by means of written documentation should the issuing Party so </w:t>
      </w:r>
      <w:proofErr w:type="gramStart"/>
      <w:r>
        <w:rPr>
          <w:sz w:val="20"/>
        </w:rPr>
        <w:t>demand;</w:t>
      </w:r>
      <w:proofErr w:type="gramEnd"/>
    </w:p>
    <w:p w14:paraId="11BDAA30" w14:textId="77777777" w:rsidR="00862E65" w:rsidRDefault="00862E65">
      <w:pPr>
        <w:pStyle w:val="BodyText"/>
        <w:spacing w:before="11"/>
        <w:rPr>
          <w:sz w:val="19"/>
        </w:rPr>
      </w:pPr>
    </w:p>
    <w:p w14:paraId="34369FA5" w14:textId="77777777" w:rsidR="00862E65" w:rsidRDefault="00000000">
      <w:pPr>
        <w:pStyle w:val="ListParagraph"/>
        <w:numPr>
          <w:ilvl w:val="2"/>
          <w:numId w:val="5"/>
        </w:numPr>
        <w:tabs>
          <w:tab w:val="left" w:pos="1394"/>
        </w:tabs>
        <w:spacing w:before="1"/>
        <w:ind w:right="1449" w:hanging="673"/>
        <w:jc w:val="left"/>
        <w:rPr>
          <w:sz w:val="20"/>
        </w:rPr>
      </w:pPr>
      <w:r>
        <w:rPr>
          <w:sz w:val="20"/>
        </w:rPr>
        <w:t>the</w:t>
      </w:r>
      <w:r>
        <w:rPr>
          <w:spacing w:val="-6"/>
          <w:sz w:val="20"/>
        </w:rPr>
        <w:t xml:space="preserve"> </w:t>
      </w:r>
      <w:r>
        <w:rPr>
          <w:sz w:val="20"/>
        </w:rPr>
        <w:t>Confidential</w:t>
      </w:r>
      <w:r>
        <w:rPr>
          <w:spacing w:val="-5"/>
          <w:sz w:val="20"/>
        </w:rPr>
        <w:t xml:space="preserve"> </w:t>
      </w:r>
      <w:r>
        <w:rPr>
          <w:sz w:val="20"/>
        </w:rPr>
        <w:t>Information</w:t>
      </w:r>
      <w:r>
        <w:rPr>
          <w:spacing w:val="-4"/>
          <w:sz w:val="20"/>
        </w:rPr>
        <w:t xml:space="preserve"> </w:t>
      </w:r>
      <w:r>
        <w:rPr>
          <w:sz w:val="20"/>
        </w:rPr>
        <w:t>has</w:t>
      </w:r>
      <w:r>
        <w:rPr>
          <w:spacing w:val="-6"/>
          <w:sz w:val="20"/>
        </w:rPr>
        <w:t xml:space="preserve"> </w:t>
      </w:r>
      <w:r>
        <w:rPr>
          <w:sz w:val="20"/>
        </w:rPr>
        <w:t>been</w:t>
      </w:r>
      <w:r>
        <w:rPr>
          <w:spacing w:val="-4"/>
          <w:sz w:val="20"/>
        </w:rPr>
        <w:t xml:space="preserve"> </w:t>
      </w:r>
      <w:r>
        <w:rPr>
          <w:sz w:val="20"/>
        </w:rPr>
        <w:t>developed</w:t>
      </w:r>
      <w:r>
        <w:rPr>
          <w:spacing w:val="-5"/>
          <w:sz w:val="20"/>
        </w:rPr>
        <w:t xml:space="preserve"> </w:t>
      </w:r>
      <w:r>
        <w:rPr>
          <w:sz w:val="20"/>
        </w:rPr>
        <w:t>independently</w:t>
      </w:r>
      <w:r>
        <w:rPr>
          <w:spacing w:val="-6"/>
          <w:sz w:val="20"/>
        </w:rPr>
        <w:t xml:space="preserve"> </w:t>
      </w:r>
      <w:r>
        <w:rPr>
          <w:sz w:val="20"/>
        </w:rPr>
        <w:t xml:space="preserve">by the receiving Party, which must be demonstrated by means of written documentation should the issuing Party so </w:t>
      </w:r>
      <w:proofErr w:type="gramStart"/>
      <w:r>
        <w:rPr>
          <w:sz w:val="20"/>
        </w:rPr>
        <w:t>demand;</w:t>
      </w:r>
      <w:proofErr w:type="gramEnd"/>
    </w:p>
    <w:p w14:paraId="2E975D3A" w14:textId="77777777" w:rsidR="00862E65" w:rsidRDefault="00862E65">
      <w:pPr>
        <w:pStyle w:val="BodyText"/>
        <w:spacing w:before="11"/>
        <w:rPr>
          <w:sz w:val="19"/>
        </w:rPr>
      </w:pPr>
    </w:p>
    <w:p w14:paraId="7FE03D34" w14:textId="77777777" w:rsidR="00862E65" w:rsidRDefault="00000000">
      <w:pPr>
        <w:pStyle w:val="ListParagraph"/>
        <w:numPr>
          <w:ilvl w:val="2"/>
          <w:numId w:val="5"/>
        </w:numPr>
        <w:tabs>
          <w:tab w:val="left" w:pos="1392"/>
          <w:tab w:val="left" w:pos="1394"/>
        </w:tabs>
        <w:spacing w:before="1"/>
        <w:ind w:right="1195" w:hanging="617"/>
        <w:jc w:val="both"/>
        <w:rPr>
          <w:sz w:val="20"/>
        </w:rPr>
      </w:pPr>
      <w:r>
        <w:rPr>
          <w:sz w:val="20"/>
        </w:rPr>
        <w:t>the</w:t>
      </w:r>
      <w:r>
        <w:rPr>
          <w:spacing w:val="-3"/>
          <w:sz w:val="20"/>
        </w:rPr>
        <w:t xml:space="preserve"> </w:t>
      </w:r>
      <w:r>
        <w:rPr>
          <w:sz w:val="20"/>
        </w:rPr>
        <w:t>receiving</w:t>
      </w:r>
      <w:r>
        <w:rPr>
          <w:spacing w:val="-2"/>
          <w:sz w:val="20"/>
        </w:rPr>
        <w:t xml:space="preserve"> </w:t>
      </w:r>
      <w:r>
        <w:rPr>
          <w:sz w:val="20"/>
        </w:rPr>
        <w:t>Party</w:t>
      </w:r>
      <w:r>
        <w:rPr>
          <w:spacing w:val="-3"/>
          <w:sz w:val="20"/>
        </w:rPr>
        <w:t xml:space="preserve"> </w:t>
      </w:r>
      <w:r>
        <w:rPr>
          <w:sz w:val="20"/>
        </w:rPr>
        <w:t>is obliged</w:t>
      </w:r>
      <w:r>
        <w:rPr>
          <w:spacing w:val="-2"/>
          <w:sz w:val="20"/>
        </w:rPr>
        <w:t xml:space="preserve"> </w:t>
      </w:r>
      <w:r>
        <w:rPr>
          <w:sz w:val="20"/>
        </w:rPr>
        <w:t>to</w:t>
      </w:r>
      <w:r>
        <w:rPr>
          <w:spacing w:val="-3"/>
          <w:sz w:val="20"/>
        </w:rPr>
        <w:t xml:space="preserve"> </w:t>
      </w:r>
      <w:r>
        <w:rPr>
          <w:sz w:val="20"/>
        </w:rPr>
        <w:t>disclose</w:t>
      </w:r>
      <w:r>
        <w:rPr>
          <w:spacing w:val="-1"/>
          <w:sz w:val="20"/>
        </w:rPr>
        <w:t xml:space="preserve"> </w:t>
      </w:r>
      <w:r>
        <w:rPr>
          <w:sz w:val="20"/>
        </w:rPr>
        <w:t>the</w:t>
      </w:r>
      <w:r>
        <w:rPr>
          <w:spacing w:val="-3"/>
          <w:sz w:val="20"/>
        </w:rPr>
        <w:t xml:space="preserve"> </w:t>
      </w:r>
      <w:r>
        <w:rPr>
          <w:sz w:val="20"/>
        </w:rPr>
        <w:t>Confidential</w:t>
      </w:r>
      <w:r>
        <w:rPr>
          <w:spacing w:val="-2"/>
          <w:sz w:val="20"/>
        </w:rPr>
        <w:t xml:space="preserve"> </w:t>
      </w:r>
      <w:r>
        <w:rPr>
          <w:sz w:val="20"/>
        </w:rPr>
        <w:t>Information under</w:t>
      </w:r>
      <w:r>
        <w:rPr>
          <w:spacing w:val="-5"/>
          <w:sz w:val="20"/>
        </w:rPr>
        <w:t xml:space="preserve"> </w:t>
      </w:r>
      <w:r>
        <w:rPr>
          <w:sz w:val="20"/>
        </w:rPr>
        <w:t>laws</w:t>
      </w:r>
      <w:r>
        <w:rPr>
          <w:spacing w:val="-2"/>
          <w:sz w:val="20"/>
        </w:rPr>
        <w:t xml:space="preserve"> </w:t>
      </w:r>
      <w:r>
        <w:rPr>
          <w:sz w:val="20"/>
        </w:rPr>
        <w:t>or</w:t>
      </w:r>
      <w:r>
        <w:rPr>
          <w:spacing w:val="-3"/>
          <w:sz w:val="20"/>
        </w:rPr>
        <w:t xml:space="preserve"> </w:t>
      </w:r>
      <w:r>
        <w:rPr>
          <w:sz w:val="20"/>
        </w:rPr>
        <w:t>regulations</w:t>
      </w:r>
      <w:r>
        <w:rPr>
          <w:spacing w:val="-5"/>
          <w:sz w:val="20"/>
        </w:rPr>
        <w:t xml:space="preserve"> </w:t>
      </w:r>
      <w:r>
        <w:rPr>
          <w:sz w:val="20"/>
        </w:rPr>
        <w:t>applicable</w:t>
      </w:r>
      <w:r>
        <w:rPr>
          <w:spacing w:val="-3"/>
          <w:sz w:val="20"/>
        </w:rPr>
        <w:t xml:space="preserve"> </w:t>
      </w:r>
      <w:r>
        <w:rPr>
          <w:sz w:val="20"/>
        </w:rPr>
        <w:t>to</w:t>
      </w:r>
      <w:r>
        <w:rPr>
          <w:spacing w:val="-5"/>
          <w:sz w:val="20"/>
        </w:rPr>
        <w:t xml:space="preserve"> </w:t>
      </w:r>
      <w:r>
        <w:rPr>
          <w:sz w:val="20"/>
        </w:rPr>
        <w:t>that</w:t>
      </w:r>
      <w:r>
        <w:rPr>
          <w:spacing w:val="-3"/>
          <w:sz w:val="20"/>
        </w:rPr>
        <w:t xml:space="preserve"> </w:t>
      </w:r>
      <w:r>
        <w:rPr>
          <w:sz w:val="20"/>
        </w:rPr>
        <w:t>Party</w:t>
      </w:r>
      <w:r>
        <w:rPr>
          <w:spacing w:val="-4"/>
          <w:sz w:val="20"/>
        </w:rPr>
        <w:t xml:space="preserve"> </w:t>
      </w:r>
      <w:r>
        <w:rPr>
          <w:sz w:val="20"/>
        </w:rPr>
        <w:t>or</w:t>
      </w:r>
      <w:r>
        <w:rPr>
          <w:spacing w:val="-5"/>
          <w:sz w:val="20"/>
        </w:rPr>
        <w:t xml:space="preserve"> </w:t>
      </w:r>
      <w:r>
        <w:rPr>
          <w:sz w:val="20"/>
        </w:rPr>
        <w:t>a</w:t>
      </w:r>
      <w:r>
        <w:rPr>
          <w:spacing w:val="-4"/>
          <w:sz w:val="20"/>
        </w:rPr>
        <w:t xml:space="preserve"> </w:t>
      </w:r>
      <w:r>
        <w:rPr>
          <w:sz w:val="20"/>
        </w:rPr>
        <w:t>judgment</w:t>
      </w:r>
      <w:r>
        <w:rPr>
          <w:spacing w:val="-3"/>
          <w:sz w:val="20"/>
        </w:rPr>
        <w:t xml:space="preserve"> </w:t>
      </w:r>
      <w:r>
        <w:rPr>
          <w:sz w:val="20"/>
        </w:rPr>
        <w:t>by</w:t>
      </w:r>
      <w:r>
        <w:rPr>
          <w:spacing w:val="-4"/>
          <w:sz w:val="20"/>
        </w:rPr>
        <w:t xml:space="preserve"> </w:t>
      </w:r>
      <w:r>
        <w:rPr>
          <w:sz w:val="20"/>
        </w:rPr>
        <w:t>a competent authority.</w:t>
      </w:r>
    </w:p>
    <w:p w14:paraId="5898EA80" w14:textId="77777777" w:rsidR="00862E65" w:rsidRDefault="00862E65">
      <w:pPr>
        <w:pStyle w:val="BodyText"/>
        <w:spacing w:before="11"/>
        <w:rPr>
          <w:sz w:val="19"/>
        </w:rPr>
      </w:pPr>
    </w:p>
    <w:p w14:paraId="7D691F04" w14:textId="77777777" w:rsidR="00862E65" w:rsidRDefault="00000000">
      <w:pPr>
        <w:pStyle w:val="ListParagraph"/>
        <w:numPr>
          <w:ilvl w:val="1"/>
          <w:numId w:val="5"/>
        </w:numPr>
        <w:tabs>
          <w:tab w:val="left" w:pos="837"/>
        </w:tabs>
        <w:spacing w:before="1"/>
        <w:ind w:left="837" w:right="1185"/>
        <w:rPr>
          <w:sz w:val="20"/>
        </w:rPr>
      </w:pPr>
      <w:r>
        <w:rPr>
          <w:sz w:val="20"/>
        </w:rPr>
        <w:t>If the receiving Party is obliged to disclose the Confidential information under laws or regulations applicable to that Party or a judgment by a competent authority, the receiving Party will immediately inform the issuing Party of that obligation so that the issuing Party, in consultation with</w:t>
      </w:r>
      <w:r>
        <w:rPr>
          <w:spacing w:val="-2"/>
          <w:sz w:val="20"/>
        </w:rPr>
        <w:t xml:space="preserve"> </w:t>
      </w:r>
      <w:r>
        <w:rPr>
          <w:sz w:val="20"/>
        </w:rPr>
        <w:t>the</w:t>
      </w:r>
      <w:r>
        <w:rPr>
          <w:spacing w:val="-4"/>
          <w:sz w:val="20"/>
        </w:rPr>
        <w:t xml:space="preserve"> </w:t>
      </w:r>
      <w:r>
        <w:rPr>
          <w:sz w:val="20"/>
        </w:rPr>
        <w:t>receiving</w:t>
      </w:r>
      <w:r>
        <w:rPr>
          <w:spacing w:val="-3"/>
          <w:sz w:val="20"/>
        </w:rPr>
        <w:t xml:space="preserve"> </w:t>
      </w:r>
      <w:r>
        <w:rPr>
          <w:sz w:val="20"/>
        </w:rPr>
        <w:t>Party,</w:t>
      </w:r>
      <w:r>
        <w:rPr>
          <w:spacing w:val="-4"/>
          <w:sz w:val="20"/>
        </w:rPr>
        <w:t xml:space="preserve"> </w:t>
      </w:r>
      <w:r>
        <w:rPr>
          <w:sz w:val="20"/>
        </w:rPr>
        <w:t>can</w:t>
      </w:r>
      <w:r>
        <w:rPr>
          <w:spacing w:val="-2"/>
          <w:sz w:val="20"/>
        </w:rPr>
        <w:t xml:space="preserve"> </w:t>
      </w:r>
      <w:r>
        <w:rPr>
          <w:sz w:val="20"/>
        </w:rPr>
        <w:t>limit</w:t>
      </w:r>
      <w:r>
        <w:rPr>
          <w:spacing w:val="-3"/>
          <w:sz w:val="20"/>
        </w:rPr>
        <w:t xml:space="preserve"> </w:t>
      </w:r>
      <w:r>
        <w:rPr>
          <w:sz w:val="20"/>
        </w:rPr>
        <w:t>the</w:t>
      </w:r>
      <w:r>
        <w:rPr>
          <w:spacing w:val="-4"/>
          <w:sz w:val="20"/>
        </w:rPr>
        <w:t xml:space="preserve"> </w:t>
      </w:r>
      <w:r>
        <w:rPr>
          <w:sz w:val="20"/>
        </w:rPr>
        <w:t>level of</w:t>
      </w:r>
      <w:r>
        <w:rPr>
          <w:spacing w:val="-4"/>
          <w:sz w:val="20"/>
        </w:rPr>
        <w:t xml:space="preserve"> </w:t>
      </w:r>
      <w:r>
        <w:rPr>
          <w:sz w:val="20"/>
        </w:rPr>
        <w:t>disclosure</w:t>
      </w:r>
      <w:r>
        <w:rPr>
          <w:spacing w:val="-4"/>
          <w:sz w:val="20"/>
        </w:rPr>
        <w:t xml:space="preserve"> </w:t>
      </w:r>
      <w:r>
        <w:rPr>
          <w:sz w:val="20"/>
        </w:rPr>
        <w:t>as</w:t>
      </w:r>
      <w:r>
        <w:rPr>
          <w:spacing w:val="-1"/>
          <w:sz w:val="20"/>
        </w:rPr>
        <w:t xml:space="preserve"> </w:t>
      </w:r>
      <w:r>
        <w:rPr>
          <w:sz w:val="20"/>
        </w:rPr>
        <w:t>far</w:t>
      </w:r>
      <w:r>
        <w:rPr>
          <w:spacing w:val="-4"/>
          <w:sz w:val="20"/>
        </w:rPr>
        <w:t xml:space="preserve"> </w:t>
      </w:r>
      <w:r>
        <w:rPr>
          <w:sz w:val="20"/>
        </w:rPr>
        <w:t>as</w:t>
      </w:r>
      <w:r>
        <w:rPr>
          <w:spacing w:val="-1"/>
          <w:sz w:val="20"/>
        </w:rPr>
        <w:t xml:space="preserve"> </w:t>
      </w:r>
      <w:r>
        <w:rPr>
          <w:sz w:val="20"/>
        </w:rPr>
        <w:t>possible.</w:t>
      </w:r>
    </w:p>
    <w:p w14:paraId="44D7D995" w14:textId="77777777" w:rsidR="00862E65" w:rsidRDefault="00862E65">
      <w:pPr>
        <w:pStyle w:val="BodyText"/>
      </w:pPr>
    </w:p>
    <w:p w14:paraId="27C31028" w14:textId="77777777" w:rsidR="00862E65" w:rsidRDefault="00000000">
      <w:pPr>
        <w:pStyle w:val="ListParagraph"/>
        <w:numPr>
          <w:ilvl w:val="1"/>
          <w:numId w:val="5"/>
        </w:numPr>
        <w:tabs>
          <w:tab w:val="left" w:pos="837"/>
        </w:tabs>
        <w:spacing w:before="1"/>
        <w:ind w:left="837" w:right="1269"/>
        <w:rPr>
          <w:sz w:val="20"/>
        </w:rPr>
      </w:pPr>
      <w:r>
        <w:rPr>
          <w:sz w:val="20"/>
        </w:rPr>
        <w:t>The</w:t>
      </w:r>
      <w:r>
        <w:rPr>
          <w:spacing w:val="-5"/>
          <w:sz w:val="20"/>
        </w:rPr>
        <w:t xml:space="preserve"> </w:t>
      </w:r>
      <w:r>
        <w:rPr>
          <w:sz w:val="20"/>
        </w:rPr>
        <w:t>confidentiality</w:t>
      </w:r>
      <w:r>
        <w:rPr>
          <w:spacing w:val="-5"/>
          <w:sz w:val="20"/>
        </w:rPr>
        <w:t xml:space="preserve"> </w:t>
      </w:r>
      <w:r>
        <w:rPr>
          <w:sz w:val="20"/>
        </w:rPr>
        <w:t>provisions</w:t>
      </w:r>
      <w:r>
        <w:rPr>
          <w:spacing w:val="-2"/>
          <w:sz w:val="20"/>
        </w:rPr>
        <w:t xml:space="preserve"> </w:t>
      </w:r>
      <w:r>
        <w:rPr>
          <w:sz w:val="20"/>
        </w:rPr>
        <w:t>of</w:t>
      </w:r>
      <w:r>
        <w:rPr>
          <w:spacing w:val="-2"/>
          <w:sz w:val="20"/>
        </w:rPr>
        <w:t xml:space="preserve"> </w:t>
      </w:r>
      <w:r>
        <w:rPr>
          <w:sz w:val="20"/>
        </w:rPr>
        <w:t>this</w:t>
      </w:r>
      <w:r>
        <w:rPr>
          <w:spacing w:val="-5"/>
          <w:sz w:val="20"/>
        </w:rPr>
        <w:t xml:space="preserve"> </w:t>
      </w:r>
      <w:r>
        <w:rPr>
          <w:sz w:val="20"/>
        </w:rPr>
        <w:t>Clause</w:t>
      </w:r>
      <w:r>
        <w:rPr>
          <w:spacing w:val="-5"/>
          <w:sz w:val="20"/>
        </w:rPr>
        <w:t xml:space="preserve"> </w:t>
      </w:r>
      <w:r>
        <w:rPr>
          <w:sz w:val="20"/>
        </w:rPr>
        <w:t>remain</w:t>
      </w:r>
      <w:r>
        <w:rPr>
          <w:spacing w:val="-3"/>
          <w:sz w:val="20"/>
        </w:rPr>
        <w:t xml:space="preserve"> </w:t>
      </w:r>
      <w:r>
        <w:rPr>
          <w:sz w:val="20"/>
        </w:rPr>
        <w:t>in</w:t>
      </w:r>
      <w:r>
        <w:rPr>
          <w:spacing w:val="-3"/>
          <w:sz w:val="20"/>
        </w:rPr>
        <w:t xml:space="preserve"> </w:t>
      </w:r>
      <w:r>
        <w:rPr>
          <w:sz w:val="20"/>
        </w:rPr>
        <w:t>force</w:t>
      </w:r>
      <w:r>
        <w:rPr>
          <w:spacing w:val="-3"/>
          <w:sz w:val="20"/>
        </w:rPr>
        <w:t xml:space="preserve"> </w:t>
      </w:r>
      <w:r>
        <w:rPr>
          <w:sz w:val="20"/>
        </w:rPr>
        <w:t>for</w:t>
      </w:r>
      <w:r>
        <w:rPr>
          <w:spacing w:val="-5"/>
          <w:sz w:val="20"/>
        </w:rPr>
        <w:t xml:space="preserve"> </w:t>
      </w:r>
      <w:r>
        <w:rPr>
          <w:sz w:val="20"/>
        </w:rPr>
        <w:t>a</w:t>
      </w:r>
      <w:r>
        <w:rPr>
          <w:spacing w:val="-1"/>
          <w:sz w:val="20"/>
        </w:rPr>
        <w:t xml:space="preserve"> </w:t>
      </w:r>
      <w:r>
        <w:rPr>
          <w:sz w:val="20"/>
        </w:rPr>
        <w:t>period of 3 years after termination of the Service Agreement.</w:t>
      </w:r>
    </w:p>
    <w:p w14:paraId="014F9F02" w14:textId="77777777" w:rsidR="00862E65" w:rsidRDefault="00862E65">
      <w:pPr>
        <w:pStyle w:val="BodyText"/>
      </w:pPr>
    </w:p>
    <w:p w14:paraId="6693C659" w14:textId="77777777" w:rsidR="00862E65" w:rsidRDefault="00000000">
      <w:pPr>
        <w:pStyle w:val="ListParagraph"/>
        <w:numPr>
          <w:ilvl w:val="1"/>
          <w:numId w:val="5"/>
        </w:numPr>
        <w:tabs>
          <w:tab w:val="left" w:pos="837"/>
        </w:tabs>
        <w:ind w:left="837" w:right="1173"/>
        <w:rPr>
          <w:sz w:val="20"/>
        </w:rPr>
      </w:pPr>
      <w:r>
        <w:rPr>
          <w:sz w:val="20"/>
        </w:rPr>
        <w:t>Each Party will comply with the General Data Protection Regulation (if applicable) when processing personal data in the context of the service under the Service Agreement. Each Party that processes data is responsible</w:t>
      </w:r>
      <w:r>
        <w:rPr>
          <w:spacing w:val="-4"/>
          <w:sz w:val="20"/>
        </w:rPr>
        <w:t xml:space="preserve"> </w:t>
      </w:r>
      <w:r>
        <w:rPr>
          <w:sz w:val="20"/>
        </w:rPr>
        <w:t>and</w:t>
      </w:r>
      <w:r>
        <w:rPr>
          <w:spacing w:val="-3"/>
          <w:sz w:val="20"/>
        </w:rPr>
        <w:t xml:space="preserve"> </w:t>
      </w:r>
      <w:r>
        <w:rPr>
          <w:sz w:val="20"/>
        </w:rPr>
        <w:t>liable</w:t>
      </w:r>
      <w:r>
        <w:rPr>
          <w:spacing w:val="-2"/>
          <w:sz w:val="20"/>
        </w:rPr>
        <w:t xml:space="preserve"> </w:t>
      </w:r>
      <w:r>
        <w:rPr>
          <w:sz w:val="20"/>
        </w:rPr>
        <w:t>for</w:t>
      </w:r>
      <w:r>
        <w:rPr>
          <w:spacing w:val="-4"/>
          <w:sz w:val="20"/>
        </w:rPr>
        <w:t xml:space="preserve"> </w:t>
      </w:r>
      <w:r>
        <w:rPr>
          <w:sz w:val="20"/>
        </w:rPr>
        <w:t>this</w:t>
      </w:r>
      <w:r>
        <w:rPr>
          <w:spacing w:val="-4"/>
          <w:sz w:val="20"/>
        </w:rPr>
        <w:t xml:space="preserve"> </w:t>
      </w:r>
      <w:r>
        <w:rPr>
          <w:sz w:val="20"/>
        </w:rPr>
        <w:t>and</w:t>
      </w:r>
      <w:r>
        <w:rPr>
          <w:spacing w:val="-3"/>
          <w:sz w:val="20"/>
        </w:rPr>
        <w:t xml:space="preserve"> </w:t>
      </w:r>
      <w:r>
        <w:rPr>
          <w:sz w:val="20"/>
        </w:rPr>
        <w:t>will</w:t>
      </w:r>
      <w:r>
        <w:rPr>
          <w:spacing w:val="-3"/>
          <w:sz w:val="20"/>
        </w:rPr>
        <w:t xml:space="preserve"> </w:t>
      </w:r>
      <w:r>
        <w:rPr>
          <w:sz w:val="20"/>
        </w:rPr>
        <w:t>indemnify</w:t>
      </w:r>
      <w:r>
        <w:rPr>
          <w:spacing w:val="-1"/>
          <w:sz w:val="20"/>
        </w:rPr>
        <w:t xml:space="preserve"> </w:t>
      </w:r>
      <w:r>
        <w:rPr>
          <w:sz w:val="20"/>
        </w:rPr>
        <w:t>the</w:t>
      </w:r>
      <w:r>
        <w:rPr>
          <w:spacing w:val="-4"/>
          <w:sz w:val="20"/>
        </w:rPr>
        <w:t xml:space="preserve"> </w:t>
      </w:r>
      <w:r>
        <w:rPr>
          <w:sz w:val="20"/>
        </w:rPr>
        <w:t>other</w:t>
      </w:r>
      <w:r>
        <w:rPr>
          <w:spacing w:val="-2"/>
          <w:sz w:val="20"/>
        </w:rPr>
        <w:t xml:space="preserve"> </w:t>
      </w:r>
      <w:r>
        <w:rPr>
          <w:sz w:val="20"/>
        </w:rPr>
        <w:t>Party</w:t>
      </w:r>
      <w:r>
        <w:rPr>
          <w:spacing w:val="-3"/>
          <w:sz w:val="20"/>
        </w:rPr>
        <w:t xml:space="preserve"> </w:t>
      </w:r>
      <w:r>
        <w:rPr>
          <w:sz w:val="20"/>
        </w:rPr>
        <w:t xml:space="preserve">against all claims of third parties, damage, </w:t>
      </w:r>
      <w:proofErr w:type="gramStart"/>
      <w:r>
        <w:rPr>
          <w:sz w:val="20"/>
        </w:rPr>
        <w:t>fines</w:t>
      </w:r>
      <w:proofErr w:type="gramEnd"/>
      <w:r>
        <w:rPr>
          <w:sz w:val="20"/>
        </w:rPr>
        <w:t xml:space="preserve"> or costs arising from any claim relating to a breach of the General Data Protection Regulation by the first </w:t>
      </w:r>
      <w:r>
        <w:rPr>
          <w:spacing w:val="-2"/>
          <w:sz w:val="20"/>
        </w:rPr>
        <w:t>Party.</w:t>
      </w:r>
    </w:p>
    <w:p w14:paraId="4E2D2E22" w14:textId="77777777" w:rsidR="00862E65" w:rsidRDefault="00862E65">
      <w:pPr>
        <w:pStyle w:val="BodyText"/>
        <w:rPr>
          <w:sz w:val="24"/>
        </w:rPr>
      </w:pPr>
    </w:p>
    <w:p w14:paraId="364F9F93" w14:textId="77777777" w:rsidR="00862E65" w:rsidRDefault="00862E65">
      <w:pPr>
        <w:pStyle w:val="BodyText"/>
        <w:spacing w:before="10"/>
        <w:rPr>
          <w:sz w:val="35"/>
        </w:rPr>
      </w:pPr>
    </w:p>
    <w:p w14:paraId="27A9A059" w14:textId="77777777" w:rsidR="00862E65" w:rsidRDefault="00000000">
      <w:pPr>
        <w:pStyle w:val="Heading2"/>
        <w:tabs>
          <w:tab w:val="left" w:pos="1557"/>
        </w:tabs>
        <w:spacing w:before="1"/>
      </w:pPr>
      <w:r>
        <w:t>Clause</w:t>
      </w:r>
      <w:r>
        <w:rPr>
          <w:spacing w:val="-11"/>
        </w:rPr>
        <w:t xml:space="preserve"> </w:t>
      </w:r>
      <w:r>
        <w:rPr>
          <w:spacing w:val="-5"/>
        </w:rPr>
        <w:t>4.</w:t>
      </w:r>
      <w:r>
        <w:tab/>
        <w:t>Sharing</w:t>
      </w:r>
      <w:r>
        <w:rPr>
          <w:spacing w:val="-8"/>
        </w:rPr>
        <w:t xml:space="preserve"> </w:t>
      </w:r>
      <w:r>
        <w:t>ERB</w:t>
      </w:r>
      <w:r>
        <w:rPr>
          <w:spacing w:val="-7"/>
        </w:rPr>
        <w:t xml:space="preserve"> </w:t>
      </w:r>
      <w:r>
        <w:rPr>
          <w:spacing w:val="-2"/>
        </w:rPr>
        <w:t>reports</w:t>
      </w:r>
    </w:p>
    <w:p w14:paraId="317936EC" w14:textId="77777777" w:rsidR="00862E65" w:rsidRDefault="00862E65">
      <w:pPr>
        <w:pStyle w:val="BodyText"/>
        <w:rPr>
          <w:b/>
        </w:rPr>
      </w:pPr>
    </w:p>
    <w:p w14:paraId="123CC53E" w14:textId="77777777" w:rsidR="00862E65" w:rsidRDefault="00000000">
      <w:pPr>
        <w:pStyle w:val="ListParagraph"/>
        <w:numPr>
          <w:ilvl w:val="1"/>
          <w:numId w:val="4"/>
        </w:numPr>
        <w:tabs>
          <w:tab w:val="left" w:pos="837"/>
        </w:tabs>
        <w:spacing w:before="1"/>
        <w:ind w:right="1178" w:hanging="720"/>
        <w:rPr>
          <w:sz w:val="20"/>
        </w:rPr>
      </w:pPr>
      <w:r>
        <w:rPr>
          <w:sz w:val="20"/>
        </w:rPr>
        <w:t>The Requesting Party is permitted to make public or to have made public, the</w:t>
      </w:r>
      <w:r>
        <w:rPr>
          <w:spacing w:val="-5"/>
          <w:sz w:val="20"/>
        </w:rPr>
        <w:t xml:space="preserve"> </w:t>
      </w:r>
      <w:proofErr w:type="gramStart"/>
      <w:r>
        <w:rPr>
          <w:sz w:val="20"/>
        </w:rPr>
        <w:t>final</w:t>
      </w:r>
      <w:r>
        <w:rPr>
          <w:spacing w:val="-4"/>
          <w:sz w:val="20"/>
        </w:rPr>
        <w:t xml:space="preserve"> </w:t>
      </w:r>
      <w:r>
        <w:rPr>
          <w:sz w:val="20"/>
        </w:rPr>
        <w:t>outcome</w:t>
      </w:r>
      <w:proofErr w:type="gramEnd"/>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review</w:t>
      </w:r>
      <w:r>
        <w:rPr>
          <w:spacing w:val="-4"/>
          <w:sz w:val="20"/>
        </w:rPr>
        <w:t xml:space="preserve"> </w:t>
      </w:r>
      <w:r>
        <w:rPr>
          <w:sz w:val="20"/>
        </w:rPr>
        <w:t>only,</w:t>
      </w:r>
      <w:r>
        <w:rPr>
          <w:spacing w:val="-2"/>
          <w:sz w:val="20"/>
        </w:rPr>
        <w:t xml:space="preserve"> </w:t>
      </w:r>
      <w:r>
        <w:rPr>
          <w:sz w:val="20"/>
        </w:rPr>
        <w:t>excluding</w:t>
      </w:r>
      <w:r>
        <w:rPr>
          <w:spacing w:val="-1"/>
          <w:sz w:val="20"/>
        </w:rPr>
        <w:t xml:space="preserve"> </w:t>
      </w:r>
      <w:r>
        <w:rPr>
          <w:sz w:val="20"/>
        </w:rPr>
        <w:t>any</w:t>
      </w:r>
      <w:r>
        <w:rPr>
          <w:spacing w:val="-4"/>
          <w:sz w:val="20"/>
        </w:rPr>
        <w:t xml:space="preserve"> </w:t>
      </w:r>
      <w:r>
        <w:rPr>
          <w:sz w:val="20"/>
        </w:rPr>
        <w:t>correspondence,</w:t>
      </w:r>
      <w:r>
        <w:rPr>
          <w:spacing w:val="-5"/>
          <w:sz w:val="20"/>
        </w:rPr>
        <w:t xml:space="preserve"> </w:t>
      </w:r>
      <w:r>
        <w:rPr>
          <w:sz w:val="20"/>
        </w:rPr>
        <w:t>under the following conditions:</w:t>
      </w:r>
    </w:p>
    <w:p w14:paraId="40679644" w14:textId="77777777" w:rsidR="00862E65" w:rsidRDefault="00000000">
      <w:pPr>
        <w:pStyle w:val="ListParagraph"/>
        <w:numPr>
          <w:ilvl w:val="2"/>
          <w:numId w:val="4"/>
        </w:numPr>
        <w:tabs>
          <w:tab w:val="left" w:pos="1110"/>
        </w:tabs>
        <w:spacing w:line="243" w:lineRule="exact"/>
        <w:ind w:left="1110" w:hanging="273"/>
        <w:rPr>
          <w:sz w:val="20"/>
        </w:rPr>
      </w:pPr>
      <w:r>
        <w:rPr>
          <w:sz w:val="20"/>
        </w:rPr>
        <w:t>The</w:t>
      </w:r>
      <w:r>
        <w:rPr>
          <w:spacing w:val="-8"/>
          <w:sz w:val="20"/>
        </w:rPr>
        <w:t xml:space="preserve"> </w:t>
      </w:r>
      <w:r>
        <w:rPr>
          <w:sz w:val="20"/>
        </w:rPr>
        <w:t>publication</w:t>
      </w:r>
      <w:r>
        <w:rPr>
          <w:spacing w:val="-6"/>
          <w:sz w:val="20"/>
        </w:rPr>
        <w:t xml:space="preserve"> </w:t>
      </w:r>
      <w:r>
        <w:rPr>
          <w:sz w:val="20"/>
        </w:rPr>
        <w:t>is</w:t>
      </w:r>
      <w:r>
        <w:rPr>
          <w:spacing w:val="-4"/>
          <w:sz w:val="20"/>
        </w:rPr>
        <w:t xml:space="preserve"> </w:t>
      </w:r>
      <w:r>
        <w:rPr>
          <w:sz w:val="20"/>
        </w:rPr>
        <w:t>not</w:t>
      </w:r>
      <w:r>
        <w:rPr>
          <w:spacing w:val="-4"/>
          <w:sz w:val="20"/>
        </w:rPr>
        <w:t xml:space="preserve"> </w:t>
      </w:r>
      <w:r>
        <w:rPr>
          <w:sz w:val="20"/>
        </w:rPr>
        <w:t>for</w:t>
      </w:r>
      <w:r>
        <w:rPr>
          <w:spacing w:val="-8"/>
          <w:sz w:val="20"/>
        </w:rPr>
        <w:t xml:space="preserve"> </w:t>
      </w:r>
      <w:r>
        <w:rPr>
          <w:sz w:val="20"/>
        </w:rPr>
        <w:t>marketing</w:t>
      </w:r>
      <w:r>
        <w:rPr>
          <w:spacing w:val="-6"/>
          <w:sz w:val="20"/>
        </w:rPr>
        <w:t xml:space="preserve"> </w:t>
      </w:r>
      <w:r>
        <w:rPr>
          <w:sz w:val="20"/>
        </w:rPr>
        <w:t>or</w:t>
      </w:r>
      <w:r>
        <w:rPr>
          <w:spacing w:val="-6"/>
          <w:sz w:val="20"/>
        </w:rPr>
        <w:t xml:space="preserve"> </w:t>
      </w:r>
      <w:r>
        <w:rPr>
          <w:sz w:val="20"/>
        </w:rPr>
        <w:t>commercial</w:t>
      </w:r>
      <w:r>
        <w:rPr>
          <w:spacing w:val="-7"/>
          <w:sz w:val="20"/>
        </w:rPr>
        <w:t xml:space="preserve"> </w:t>
      </w:r>
      <w:proofErr w:type="gramStart"/>
      <w:r>
        <w:rPr>
          <w:spacing w:val="-2"/>
          <w:sz w:val="20"/>
        </w:rPr>
        <w:t>purposes</w:t>
      </w:r>
      <w:proofErr w:type="gramEnd"/>
    </w:p>
    <w:p w14:paraId="60FC9820" w14:textId="77777777" w:rsidR="00862E65" w:rsidRDefault="00000000">
      <w:pPr>
        <w:pStyle w:val="ListParagraph"/>
        <w:numPr>
          <w:ilvl w:val="2"/>
          <w:numId w:val="4"/>
        </w:numPr>
        <w:tabs>
          <w:tab w:val="left" w:pos="1107"/>
        </w:tabs>
        <w:ind w:right="1239" w:hanging="271"/>
        <w:rPr>
          <w:sz w:val="20"/>
        </w:rPr>
      </w:pPr>
      <w:r>
        <w:rPr>
          <w:sz w:val="20"/>
        </w:rPr>
        <w:t>Nethics and/or the Reviewing Institute may be listed as a reviewing institution,</w:t>
      </w:r>
      <w:r>
        <w:rPr>
          <w:spacing w:val="-4"/>
          <w:sz w:val="20"/>
        </w:rPr>
        <w:t xml:space="preserve"> </w:t>
      </w:r>
      <w:r>
        <w:rPr>
          <w:sz w:val="20"/>
        </w:rPr>
        <w:t>but</w:t>
      </w:r>
      <w:r>
        <w:rPr>
          <w:spacing w:val="-3"/>
          <w:sz w:val="20"/>
        </w:rPr>
        <w:t xml:space="preserve"> </w:t>
      </w:r>
      <w:r>
        <w:rPr>
          <w:sz w:val="20"/>
        </w:rPr>
        <w:t>The</w:t>
      </w:r>
      <w:r>
        <w:rPr>
          <w:spacing w:val="-4"/>
          <w:sz w:val="20"/>
        </w:rPr>
        <w:t xml:space="preserve"> </w:t>
      </w:r>
      <w:r>
        <w:rPr>
          <w:sz w:val="20"/>
        </w:rPr>
        <w:t>Requesting</w:t>
      </w:r>
      <w:r>
        <w:rPr>
          <w:spacing w:val="-3"/>
          <w:sz w:val="20"/>
        </w:rPr>
        <w:t xml:space="preserve"> </w:t>
      </w:r>
      <w:r>
        <w:rPr>
          <w:sz w:val="20"/>
        </w:rPr>
        <w:t>Party</w:t>
      </w:r>
      <w:r>
        <w:rPr>
          <w:spacing w:val="-4"/>
          <w:sz w:val="20"/>
        </w:rPr>
        <w:t xml:space="preserve"> </w:t>
      </w:r>
      <w:r>
        <w:rPr>
          <w:sz w:val="20"/>
        </w:rPr>
        <w:t>is</w:t>
      </w:r>
      <w:r>
        <w:rPr>
          <w:spacing w:val="-4"/>
          <w:sz w:val="20"/>
        </w:rPr>
        <w:t xml:space="preserve"> </w:t>
      </w:r>
      <w:r>
        <w:rPr>
          <w:sz w:val="20"/>
        </w:rPr>
        <w:t>not</w:t>
      </w:r>
      <w:r>
        <w:rPr>
          <w:spacing w:val="-2"/>
          <w:sz w:val="20"/>
        </w:rPr>
        <w:t xml:space="preserve"> </w:t>
      </w:r>
      <w:r>
        <w:rPr>
          <w:sz w:val="20"/>
        </w:rPr>
        <w:t>permitted</w:t>
      </w:r>
      <w:r>
        <w:rPr>
          <w:spacing w:val="-3"/>
          <w:sz w:val="20"/>
        </w:rPr>
        <w:t xml:space="preserve"> </w:t>
      </w:r>
      <w:r>
        <w:rPr>
          <w:sz w:val="20"/>
        </w:rPr>
        <w:t>to</w:t>
      </w:r>
      <w:r>
        <w:rPr>
          <w:spacing w:val="-4"/>
          <w:sz w:val="20"/>
        </w:rPr>
        <w:t xml:space="preserve"> </w:t>
      </w:r>
      <w:r>
        <w:rPr>
          <w:sz w:val="20"/>
        </w:rPr>
        <w:t>use</w:t>
      </w:r>
      <w:r>
        <w:rPr>
          <w:spacing w:val="-4"/>
          <w:sz w:val="20"/>
        </w:rPr>
        <w:t xml:space="preserve"> </w:t>
      </w:r>
      <w:r>
        <w:rPr>
          <w:sz w:val="20"/>
        </w:rPr>
        <w:t>the</w:t>
      </w:r>
      <w:r>
        <w:rPr>
          <w:spacing w:val="-4"/>
          <w:sz w:val="20"/>
        </w:rPr>
        <w:t xml:space="preserve"> </w:t>
      </w:r>
      <w:r>
        <w:rPr>
          <w:sz w:val="20"/>
        </w:rPr>
        <w:t>logo</w:t>
      </w:r>
      <w:r>
        <w:rPr>
          <w:spacing w:val="-2"/>
          <w:sz w:val="20"/>
        </w:rPr>
        <w:t xml:space="preserve"> </w:t>
      </w:r>
      <w:r>
        <w:rPr>
          <w:sz w:val="20"/>
        </w:rPr>
        <w:t xml:space="preserve">of Nethics and/or the Reviewing Institute, the faculty concerned and/or names of staff </w:t>
      </w:r>
      <w:proofErr w:type="gramStart"/>
      <w:r>
        <w:rPr>
          <w:sz w:val="20"/>
        </w:rPr>
        <w:t>and;</w:t>
      </w:r>
      <w:proofErr w:type="gramEnd"/>
    </w:p>
    <w:p w14:paraId="5564F344" w14:textId="77777777" w:rsidR="00862E65" w:rsidRDefault="00000000">
      <w:pPr>
        <w:pStyle w:val="ListParagraph"/>
        <w:numPr>
          <w:ilvl w:val="2"/>
          <w:numId w:val="4"/>
        </w:numPr>
        <w:tabs>
          <w:tab w:val="left" w:pos="1105"/>
          <w:tab w:val="left" w:pos="1107"/>
        </w:tabs>
        <w:ind w:right="1377" w:hanging="272"/>
        <w:rPr>
          <w:sz w:val="20"/>
        </w:rPr>
      </w:pPr>
      <w:r>
        <w:rPr>
          <w:sz w:val="20"/>
        </w:rPr>
        <w:t>The Requesting Party will explicitly state in any publications that mention Nethics and/or the Reviewing Institute as reviewer of the research</w:t>
      </w:r>
      <w:r>
        <w:rPr>
          <w:spacing w:val="-3"/>
          <w:sz w:val="20"/>
        </w:rPr>
        <w:t xml:space="preserve"> </w:t>
      </w:r>
      <w:r>
        <w:rPr>
          <w:sz w:val="20"/>
        </w:rPr>
        <w:t>that</w:t>
      </w:r>
      <w:r>
        <w:rPr>
          <w:spacing w:val="-4"/>
          <w:sz w:val="20"/>
        </w:rPr>
        <w:t xml:space="preserve"> </w:t>
      </w:r>
      <w:r>
        <w:rPr>
          <w:sz w:val="20"/>
        </w:rPr>
        <w:t>Nethics</w:t>
      </w:r>
      <w:r>
        <w:rPr>
          <w:spacing w:val="-2"/>
          <w:sz w:val="20"/>
        </w:rPr>
        <w:t xml:space="preserve"> </w:t>
      </w:r>
      <w:r>
        <w:rPr>
          <w:sz w:val="20"/>
        </w:rPr>
        <w:t>and/or</w:t>
      </w:r>
      <w:r>
        <w:rPr>
          <w:spacing w:val="-5"/>
          <w:sz w:val="20"/>
        </w:rPr>
        <w:t xml:space="preserve"> </w:t>
      </w:r>
      <w:r>
        <w:rPr>
          <w:sz w:val="20"/>
        </w:rPr>
        <w:t>the</w:t>
      </w:r>
      <w:r>
        <w:rPr>
          <w:spacing w:val="-5"/>
          <w:sz w:val="20"/>
        </w:rPr>
        <w:t xml:space="preserve"> </w:t>
      </w:r>
      <w:r>
        <w:rPr>
          <w:sz w:val="20"/>
        </w:rPr>
        <w:t>Reviewing</w:t>
      </w:r>
      <w:r>
        <w:rPr>
          <w:spacing w:val="-4"/>
          <w:sz w:val="20"/>
        </w:rPr>
        <w:t xml:space="preserve"> </w:t>
      </w:r>
      <w:r>
        <w:rPr>
          <w:sz w:val="20"/>
        </w:rPr>
        <w:t>Institute</w:t>
      </w:r>
      <w:r>
        <w:rPr>
          <w:spacing w:val="-6"/>
          <w:sz w:val="20"/>
        </w:rPr>
        <w:t xml:space="preserve"> </w:t>
      </w:r>
      <w:r>
        <w:rPr>
          <w:sz w:val="20"/>
        </w:rPr>
        <w:t>is</w:t>
      </w:r>
      <w:r>
        <w:rPr>
          <w:spacing w:val="-5"/>
          <w:sz w:val="20"/>
        </w:rPr>
        <w:t xml:space="preserve"> </w:t>
      </w:r>
      <w:r>
        <w:rPr>
          <w:sz w:val="20"/>
        </w:rPr>
        <w:t>not</w:t>
      </w:r>
      <w:r>
        <w:rPr>
          <w:spacing w:val="-3"/>
          <w:sz w:val="20"/>
        </w:rPr>
        <w:t xml:space="preserve"> </w:t>
      </w:r>
      <w:r>
        <w:rPr>
          <w:sz w:val="20"/>
        </w:rPr>
        <w:t>involved</w:t>
      </w:r>
      <w:r>
        <w:rPr>
          <w:spacing w:val="-1"/>
          <w:sz w:val="20"/>
        </w:rPr>
        <w:t xml:space="preserve"> </w:t>
      </w:r>
      <w:proofErr w:type="gramStart"/>
      <w:r>
        <w:rPr>
          <w:sz w:val="20"/>
        </w:rPr>
        <w:t>in</w:t>
      </w:r>
      <w:proofErr w:type="gramEnd"/>
    </w:p>
    <w:p w14:paraId="1CD56A45" w14:textId="77777777" w:rsidR="00862E65" w:rsidRDefault="00862E65">
      <w:pPr>
        <w:rPr>
          <w:sz w:val="20"/>
        </w:rPr>
        <w:sectPr w:rsidR="00862E65" w:rsidSect="00FD586A">
          <w:pgSz w:w="11910" w:h="16850"/>
          <w:pgMar w:top="1340" w:right="660" w:bottom="1140" w:left="1680" w:header="709" w:footer="948" w:gutter="0"/>
          <w:cols w:space="708"/>
        </w:sectPr>
      </w:pPr>
    </w:p>
    <w:p w14:paraId="425AA87E" w14:textId="77777777" w:rsidR="00862E65" w:rsidRDefault="00000000">
      <w:pPr>
        <w:pStyle w:val="BodyText"/>
        <w:spacing w:before="89"/>
        <w:ind w:left="1108" w:right="1114"/>
      </w:pPr>
      <w:r>
        <w:lastRenderedPageBreak/>
        <w:t>the planning and execution of research and that Nethics and/or the Reviewing</w:t>
      </w:r>
      <w:r>
        <w:rPr>
          <w:spacing w:val="-4"/>
        </w:rPr>
        <w:t xml:space="preserve"> </w:t>
      </w:r>
      <w:r>
        <w:t>Institute</w:t>
      </w:r>
      <w:r>
        <w:rPr>
          <w:spacing w:val="-6"/>
        </w:rPr>
        <w:t xml:space="preserve"> </w:t>
      </w:r>
      <w:r>
        <w:t>does</w:t>
      </w:r>
      <w:r>
        <w:rPr>
          <w:spacing w:val="-5"/>
        </w:rPr>
        <w:t xml:space="preserve"> </w:t>
      </w:r>
      <w:r>
        <w:t>not</w:t>
      </w:r>
      <w:r>
        <w:rPr>
          <w:spacing w:val="-3"/>
        </w:rPr>
        <w:t xml:space="preserve"> </w:t>
      </w:r>
      <w:r>
        <w:t>take</w:t>
      </w:r>
      <w:r>
        <w:rPr>
          <w:spacing w:val="-5"/>
        </w:rPr>
        <w:t xml:space="preserve"> </w:t>
      </w:r>
      <w:r>
        <w:t>any</w:t>
      </w:r>
      <w:r>
        <w:rPr>
          <w:spacing w:val="-2"/>
        </w:rPr>
        <w:t xml:space="preserve"> </w:t>
      </w:r>
      <w:r>
        <w:t>responsibility</w:t>
      </w:r>
      <w:r>
        <w:rPr>
          <w:spacing w:val="-4"/>
        </w:rPr>
        <w:t xml:space="preserve"> </w:t>
      </w:r>
      <w:r>
        <w:t>for</w:t>
      </w:r>
      <w:r>
        <w:rPr>
          <w:spacing w:val="-3"/>
        </w:rPr>
        <w:t xml:space="preserve"> </w:t>
      </w:r>
      <w:r>
        <w:t>the</w:t>
      </w:r>
      <w:r>
        <w:rPr>
          <w:spacing w:val="-3"/>
        </w:rPr>
        <w:t xml:space="preserve"> </w:t>
      </w:r>
      <w:r>
        <w:t>conduct</w:t>
      </w:r>
      <w:r>
        <w:rPr>
          <w:spacing w:val="-1"/>
        </w:rPr>
        <w:t xml:space="preserve"> </w:t>
      </w:r>
      <w:r>
        <w:t>of the research.</w:t>
      </w:r>
    </w:p>
    <w:p w14:paraId="2AFEB1EE" w14:textId="77777777" w:rsidR="00862E65" w:rsidRDefault="00000000">
      <w:pPr>
        <w:pStyle w:val="ListParagraph"/>
        <w:numPr>
          <w:ilvl w:val="1"/>
          <w:numId w:val="4"/>
        </w:numPr>
        <w:tabs>
          <w:tab w:val="left" w:pos="837"/>
        </w:tabs>
        <w:ind w:right="1184"/>
        <w:rPr>
          <w:sz w:val="20"/>
        </w:rPr>
      </w:pPr>
      <w:r>
        <w:rPr>
          <w:sz w:val="20"/>
        </w:rPr>
        <w:t>If the publication of the review leads to media coverage, Nethics and/or the</w:t>
      </w:r>
      <w:r>
        <w:rPr>
          <w:spacing w:val="-5"/>
          <w:sz w:val="20"/>
        </w:rPr>
        <w:t xml:space="preserve"> </w:t>
      </w:r>
      <w:r>
        <w:rPr>
          <w:sz w:val="20"/>
        </w:rPr>
        <w:t>Reviewing</w:t>
      </w:r>
      <w:r>
        <w:rPr>
          <w:spacing w:val="-4"/>
          <w:sz w:val="20"/>
        </w:rPr>
        <w:t xml:space="preserve"> </w:t>
      </w:r>
      <w:r>
        <w:rPr>
          <w:sz w:val="20"/>
        </w:rPr>
        <w:t>Institute</w:t>
      </w:r>
      <w:r>
        <w:rPr>
          <w:spacing w:val="-3"/>
          <w:sz w:val="20"/>
        </w:rPr>
        <w:t xml:space="preserve"> </w:t>
      </w:r>
      <w:r>
        <w:rPr>
          <w:sz w:val="20"/>
        </w:rPr>
        <w:t>are</w:t>
      </w:r>
      <w:r>
        <w:rPr>
          <w:spacing w:val="-3"/>
          <w:sz w:val="20"/>
        </w:rPr>
        <w:t xml:space="preserve"> </w:t>
      </w:r>
      <w:r>
        <w:rPr>
          <w:sz w:val="20"/>
        </w:rPr>
        <w:t>at</w:t>
      </w:r>
      <w:r>
        <w:rPr>
          <w:spacing w:val="-3"/>
          <w:sz w:val="20"/>
        </w:rPr>
        <w:t xml:space="preserve"> </w:t>
      </w:r>
      <w:r>
        <w:rPr>
          <w:sz w:val="20"/>
        </w:rPr>
        <w:t>all</w:t>
      </w:r>
      <w:r>
        <w:rPr>
          <w:spacing w:val="-4"/>
          <w:sz w:val="20"/>
        </w:rPr>
        <w:t xml:space="preserve"> </w:t>
      </w:r>
      <w:r>
        <w:rPr>
          <w:sz w:val="20"/>
        </w:rPr>
        <w:t>times</w:t>
      </w:r>
      <w:r>
        <w:rPr>
          <w:spacing w:val="-2"/>
          <w:sz w:val="20"/>
        </w:rPr>
        <w:t xml:space="preserve"> </w:t>
      </w:r>
      <w:r>
        <w:rPr>
          <w:sz w:val="20"/>
        </w:rPr>
        <w:t>entitled</w:t>
      </w:r>
      <w:r>
        <w:rPr>
          <w:spacing w:val="-1"/>
          <w:sz w:val="20"/>
        </w:rPr>
        <w:t xml:space="preserve"> </w:t>
      </w:r>
      <w:r>
        <w:rPr>
          <w:sz w:val="20"/>
        </w:rPr>
        <w:t>to</w:t>
      </w:r>
      <w:r>
        <w:rPr>
          <w:spacing w:val="-5"/>
          <w:sz w:val="20"/>
        </w:rPr>
        <w:t xml:space="preserve"> </w:t>
      </w:r>
      <w:r>
        <w:rPr>
          <w:sz w:val="20"/>
        </w:rPr>
        <w:t>explain</w:t>
      </w:r>
      <w:r>
        <w:rPr>
          <w:spacing w:val="-3"/>
          <w:sz w:val="20"/>
        </w:rPr>
        <w:t xml:space="preserve"> </w:t>
      </w:r>
      <w:r>
        <w:rPr>
          <w:sz w:val="20"/>
        </w:rPr>
        <w:t>and</w:t>
      </w:r>
      <w:r>
        <w:rPr>
          <w:spacing w:val="-3"/>
          <w:sz w:val="20"/>
        </w:rPr>
        <w:t xml:space="preserve"> </w:t>
      </w:r>
      <w:r>
        <w:rPr>
          <w:sz w:val="20"/>
        </w:rPr>
        <w:t>defend</w:t>
      </w:r>
      <w:r>
        <w:rPr>
          <w:spacing w:val="-4"/>
          <w:sz w:val="20"/>
        </w:rPr>
        <w:t xml:space="preserve"> </w:t>
      </w:r>
      <w:r>
        <w:rPr>
          <w:sz w:val="20"/>
        </w:rPr>
        <w:t>their role, position and the conclusions reached.</w:t>
      </w:r>
    </w:p>
    <w:p w14:paraId="07FCCE3B" w14:textId="77777777" w:rsidR="00862E65" w:rsidRDefault="00862E65">
      <w:pPr>
        <w:pStyle w:val="BodyText"/>
        <w:rPr>
          <w:sz w:val="24"/>
        </w:rPr>
      </w:pPr>
    </w:p>
    <w:p w14:paraId="08806DF3" w14:textId="77777777" w:rsidR="00862E65" w:rsidRDefault="00000000">
      <w:pPr>
        <w:pStyle w:val="Heading2"/>
        <w:tabs>
          <w:tab w:val="left" w:pos="1624"/>
        </w:tabs>
        <w:spacing w:before="194"/>
      </w:pPr>
      <w:r>
        <w:t>Clause</w:t>
      </w:r>
      <w:r>
        <w:rPr>
          <w:spacing w:val="-11"/>
        </w:rPr>
        <w:t xml:space="preserve"> </w:t>
      </w:r>
      <w:r>
        <w:rPr>
          <w:spacing w:val="-5"/>
        </w:rPr>
        <w:t>5.</w:t>
      </w:r>
      <w:r>
        <w:tab/>
        <w:t>Liability</w:t>
      </w:r>
      <w:r>
        <w:rPr>
          <w:spacing w:val="-8"/>
        </w:rPr>
        <w:t xml:space="preserve"> </w:t>
      </w:r>
      <w:r>
        <w:t>and</w:t>
      </w:r>
      <w:r>
        <w:rPr>
          <w:spacing w:val="-7"/>
        </w:rPr>
        <w:t xml:space="preserve"> </w:t>
      </w:r>
      <w:r>
        <w:rPr>
          <w:spacing w:val="-2"/>
        </w:rPr>
        <w:t>Indemnification</w:t>
      </w:r>
    </w:p>
    <w:p w14:paraId="4206C5D0" w14:textId="77777777" w:rsidR="00862E65" w:rsidRDefault="00862E65">
      <w:pPr>
        <w:pStyle w:val="BodyText"/>
        <w:spacing w:before="1"/>
        <w:rPr>
          <w:b/>
        </w:rPr>
      </w:pPr>
    </w:p>
    <w:p w14:paraId="18DFA1CB" w14:textId="77777777" w:rsidR="00862E65" w:rsidRDefault="00000000">
      <w:pPr>
        <w:pStyle w:val="ListParagraph"/>
        <w:numPr>
          <w:ilvl w:val="1"/>
          <w:numId w:val="3"/>
        </w:numPr>
        <w:tabs>
          <w:tab w:val="left" w:pos="835"/>
          <w:tab w:val="left" w:pos="837"/>
        </w:tabs>
        <w:ind w:right="1133" w:hanging="720"/>
        <w:jc w:val="both"/>
        <w:rPr>
          <w:sz w:val="20"/>
        </w:rPr>
      </w:pPr>
      <w:r>
        <w:rPr>
          <w:sz w:val="20"/>
        </w:rPr>
        <w:t>The services and review delivered under the Service Agreement are performed</w:t>
      </w:r>
      <w:r>
        <w:rPr>
          <w:spacing w:val="-17"/>
          <w:sz w:val="20"/>
        </w:rPr>
        <w:t xml:space="preserve"> </w:t>
      </w:r>
      <w:r>
        <w:rPr>
          <w:sz w:val="20"/>
        </w:rPr>
        <w:t>to</w:t>
      </w:r>
      <w:r>
        <w:rPr>
          <w:spacing w:val="-18"/>
          <w:sz w:val="20"/>
        </w:rPr>
        <w:t xml:space="preserve"> </w:t>
      </w:r>
      <w:r>
        <w:rPr>
          <w:sz w:val="20"/>
        </w:rPr>
        <w:t>a</w:t>
      </w:r>
      <w:r>
        <w:rPr>
          <w:spacing w:val="-16"/>
          <w:sz w:val="20"/>
        </w:rPr>
        <w:t xml:space="preserve"> </w:t>
      </w:r>
      <w:r>
        <w:rPr>
          <w:sz w:val="20"/>
        </w:rPr>
        <w:t>professional</w:t>
      </w:r>
      <w:r>
        <w:rPr>
          <w:spacing w:val="-17"/>
          <w:sz w:val="20"/>
        </w:rPr>
        <w:t xml:space="preserve"> </w:t>
      </w:r>
      <w:r>
        <w:rPr>
          <w:sz w:val="20"/>
        </w:rPr>
        <w:t>standard,</w:t>
      </w:r>
      <w:r>
        <w:rPr>
          <w:spacing w:val="-18"/>
          <w:sz w:val="20"/>
        </w:rPr>
        <w:t xml:space="preserve"> </w:t>
      </w:r>
      <w:r>
        <w:rPr>
          <w:sz w:val="20"/>
        </w:rPr>
        <w:t>but</w:t>
      </w:r>
      <w:r>
        <w:rPr>
          <w:spacing w:val="-15"/>
          <w:sz w:val="20"/>
        </w:rPr>
        <w:t xml:space="preserve"> </w:t>
      </w:r>
      <w:r>
        <w:rPr>
          <w:sz w:val="20"/>
        </w:rPr>
        <w:t>are</w:t>
      </w:r>
      <w:r>
        <w:rPr>
          <w:spacing w:val="-18"/>
          <w:sz w:val="20"/>
        </w:rPr>
        <w:t xml:space="preserve"> </w:t>
      </w:r>
      <w:r>
        <w:rPr>
          <w:sz w:val="20"/>
        </w:rPr>
        <w:t>made</w:t>
      </w:r>
      <w:r>
        <w:rPr>
          <w:spacing w:val="-17"/>
          <w:sz w:val="20"/>
        </w:rPr>
        <w:t xml:space="preserve"> </w:t>
      </w:r>
      <w:r>
        <w:rPr>
          <w:sz w:val="20"/>
        </w:rPr>
        <w:t>available</w:t>
      </w:r>
      <w:r>
        <w:rPr>
          <w:spacing w:val="-18"/>
          <w:sz w:val="20"/>
        </w:rPr>
        <w:t xml:space="preserve"> </w:t>
      </w:r>
      <w:r>
        <w:rPr>
          <w:sz w:val="20"/>
        </w:rPr>
        <w:t>WITHOUT</w:t>
      </w:r>
      <w:r>
        <w:rPr>
          <w:spacing w:val="-14"/>
          <w:sz w:val="20"/>
        </w:rPr>
        <w:t xml:space="preserve"> </w:t>
      </w:r>
      <w:r>
        <w:rPr>
          <w:sz w:val="20"/>
        </w:rPr>
        <w:t>ANY REPRESENTATION</w:t>
      </w:r>
      <w:r>
        <w:rPr>
          <w:spacing w:val="-16"/>
          <w:sz w:val="20"/>
        </w:rPr>
        <w:t xml:space="preserve"> </w:t>
      </w:r>
      <w:r>
        <w:rPr>
          <w:sz w:val="20"/>
        </w:rPr>
        <w:t>OR</w:t>
      </w:r>
      <w:r>
        <w:rPr>
          <w:spacing w:val="-15"/>
          <w:sz w:val="20"/>
        </w:rPr>
        <w:t xml:space="preserve"> </w:t>
      </w:r>
      <w:r>
        <w:rPr>
          <w:sz w:val="20"/>
        </w:rPr>
        <w:t>WARRANTY,</w:t>
      </w:r>
      <w:r>
        <w:rPr>
          <w:spacing w:val="-15"/>
          <w:sz w:val="20"/>
        </w:rPr>
        <w:t xml:space="preserve"> </w:t>
      </w:r>
      <w:r>
        <w:rPr>
          <w:sz w:val="20"/>
        </w:rPr>
        <w:t>express</w:t>
      </w:r>
      <w:r>
        <w:rPr>
          <w:spacing w:val="-15"/>
          <w:sz w:val="20"/>
        </w:rPr>
        <w:t xml:space="preserve"> </w:t>
      </w:r>
      <w:r>
        <w:rPr>
          <w:sz w:val="20"/>
        </w:rPr>
        <w:t>or</w:t>
      </w:r>
      <w:r>
        <w:rPr>
          <w:spacing w:val="-18"/>
          <w:sz w:val="20"/>
        </w:rPr>
        <w:t xml:space="preserve"> </w:t>
      </w:r>
      <w:r>
        <w:rPr>
          <w:sz w:val="20"/>
        </w:rPr>
        <w:t>implied,</w:t>
      </w:r>
      <w:r>
        <w:rPr>
          <w:spacing w:val="-18"/>
          <w:sz w:val="20"/>
        </w:rPr>
        <w:t xml:space="preserve"> </w:t>
      </w:r>
      <w:r>
        <w:rPr>
          <w:sz w:val="20"/>
        </w:rPr>
        <w:t>including</w:t>
      </w:r>
      <w:r>
        <w:rPr>
          <w:spacing w:val="-17"/>
          <w:sz w:val="20"/>
        </w:rPr>
        <w:t xml:space="preserve"> </w:t>
      </w:r>
      <w:r>
        <w:rPr>
          <w:sz w:val="20"/>
        </w:rPr>
        <w:t>any</w:t>
      </w:r>
      <w:r>
        <w:rPr>
          <w:spacing w:val="-17"/>
          <w:sz w:val="20"/>
        </w:rPr>
        <w:t xml:space="preserve"> </w:t>
      </w:r>
      <w:r>
        <w:rPr>
          <w:sz w:val="20"/>
        </w:rPr>
        <w:t>implied warranty of fitness for any particular purpose or a positive outcome of the review,</w:t>
      </w:r>
      <w:r>
        <w:rPr>
          <w:spacing w:val="-4"/>
          <w:sz w:val="20"/>
        </w:rPr>
        <w:t xml:space="preserve"> </w:t>
      </w:r>
      <w:r>
        <w:rPr>
          <w:sz w:val="20"/>
        </w:rPr>
        <w:t>or</w:t>
      </w:r>
      <w:r>
        <w:rPr>
          <w:spacing w:val="-4"/>
          <w:sz w:val="20"/>
        </w:rPr>
        <w:t xml:space="preserve"> </w:t>
      </w:r>
      <w:r>
        <w:rPr>
          <w:sz w:val="20"/>
        </w:rPr>
        <w:t>any</w:t>
      </w:r>
      <w:r>
        <w:rPr>
          <w:spacing w:val="-4"/>
          <w:sz w:val="20"/>
        </w:rPr>
        <w:t xml:space="preserve"> </w:t>
      </w:r>
      <w:r>
        <w:rPr>
          <w:sz w:val="20"/>
        </w:rPr>
        <w:t>warranty</w:t>
      </w:r>
      <w:r>
        <w:rPr>
          <w:spacing w:val="-3"/>
          <w:sz w:val="20"/>
        </w:rPr>
        <w:t xml:space="preserve"> </w:t>
      </w:r>
      <w:r>
        <w:rPr>
          <w:sz w:val="20"/>
        </w:rPr>
        <w:t>that</w:t>
      </w:r>
      <w:r>
        <w:rPr>
          <w:spacing w:val="-5"/>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will</w:t>
      </w:r>
      <w:r>
        <w:rPr>
          <w:spacing w:val="-5"/>
          <w:sz w:val="20"/>
        </w:rPr>
        <w:t xml:space="preserve"> </w:t>
      </w:r>
      <w:r>
        <w:rPr>
          <w:sz w:val="20"/>
        </w:rPr>
        <w:t>not</w:t>
      </w:r>
      <w:r>
        <w:rPr>
          <w:spacing w:val="-3"/>
          <w:sz w:val="20"/>
        </w:rPr>
        <w:t xml:space="preserve"> </w:t>
      </w:r>
      <w:r>
        <w:rPr>
          <w:sz w:val="20"/>
        </w:rPr>
        <w:t>infringe</w:t>
      </w:r>
      <w:r>
        <w:rPr>
          <w:spacing w:val="-3"/>
          <w:sz w:val="20"/>
        </w:rPr>
        <w:t xml:space="preserve"> </w:t>
      </w:r>
      <w:r>
        <w:rPr>
          <w:sz w:val="20"/>
        </w:rPr>
        <w:t>or</w:t>
      </w:r>
      <w:r>
        <w:rPr>
          <w:spacing w:val="-4"/>
          <w:sz w:val="20"/>
        </w:rPr>
        <w:t xml:space="preserve"> </w:t>
      </w:r>
      <w:r>
        <w:rPr>
          <w:sz w:val="20"/>
        </w:rPr>
        <w:t>violate any rights of any third party.</w:t>
      </w:r>
    </w:p>
    <w:p w14:paraId="564EAB6E" w14:textId="77777777" w:rsidR="00862E65" w:rsidRDefault="00862E65">
      <w:pPr>
        <w:pStyle w:val="BodyText"/>
      </w:pPr>
    </w:p>
    <w:p w14:paraId="23138E21" w14:textId="77777777" w:rsidR="00862E65" w:rsidRDefault="00000000">
      <w:pPr>
        <w:pStyle w:val="ListParagraph"/>
        <w:numPr>
          <w:ilvl w:val="1"/>
          <w:numId w:val="3"/>
        </w:numPr>
        <w:tabs>
          <w:tab w:val="left" w:pos="835"/>
          <w:tab w:val="left" w:pos="837"/>
        </w:tabs>
        <w:ind w:right="1130" w:hanging="720"/>
        <w:jc w:val="both"/>
        <w:rPr>
          <w:sz w:val="20"/>
        </w:rPr>
      </w:pPr>
      <w:r>
        <w:rPr>
          <w:sz w:val="20"/>
        </w:rPr>
        <w:t>A</w:t>
      </w:r>
      <w:r>
        <w:rPr>
          <w:spacing w:val="-5"/>
          <w:sz w:val="20"/>
        </w:rPr>
        <w:t xml:space="preserve"> </w:t>
      </w:r>
      <w:r>
        <w:rPr>
          <w:sz w:val="20"/>
        </w:rPr>
        <w:t>positive</w:t>
      </w:r>
      <w:r>
        <w:rPr>
          <w:spacing w:val="-4"/>
          <w:sz w:val="20"/>
        </w:rPr>
        <w:t xml:space="preserve"> </w:t>
      </w:r>
      <w:r>
        <w:rPr>
          <w:sz w:val="20"/>
        </w:rPr>
        <w:t>review</w:t>
      </w:r>
      <w:r>
        <w:rPr>
          <w:spacing w:val="-5"/>
          <w:sz w:val="20"/>
        </w:rPr>
        <w:t xml:space="preserve"> </w:t>
      </w:r>
      <w:r>
        <w:rPr>
          <w:sz w:val="20"/>
        </w:rPr>
        <w:t>does</w:t>
      </w:r>
      <w:r>
        <w:rPr>
          <w:spacing w:val="-6"/>
          <w:sz w:val="20"/>
        </w:rPr>
        <w:t xml:space="preserve"> </w:t>
      </w:r>
      <w:r>
        <w:rPr>
          <w:sz w:val="20"/>
        </w:rPr>
        <w:t>not</w:t>
      </w:r>
      <w:r>
        <w:rPr>
          <w:spacing w:val="-5"/>
          <w:sz w:val="20"/>
        </w:rPr>
        <w:t xml:space="preserve"> </w:t>
      </w:r>
      <w:r>
        <w:rPr>
          <w:sz w:val="20"/>
        </w:rPr>
        <w:t>warrant</w:t>
      </w:r>
      <w:r>
        <w:rPr>
          <w:spacing w:val="-5"/>
          <w:sz w:val="20"/>
        </w:rPr>
        <w:t xml:space="preserve"> </w:t>
      </w:r>
      <w:r>
        <w:rPr>
          <w:sz w:val="20"/>
        </w:rPr>
        <w:t>that</w:t>
      </w:r>
      <w:r>
        <w:rPr>
          <w:spacing w:val="-5"/>
          <w:sz w:val="20"/>
        </w:rPr>
        <w:t xml:space="preserve"> </w:t>
      </w:r>
      <w:r>
        <w:rPr>
          <w:sz w:val="20"/>
        </w:rPr>
        <w:t>the</w:t>
      </w:r>
      <w:r>
        <w:rPr>
          <w:spacing w:val="-7"/>
          <w:sz w:val="20"/>
        </w:rPr>
        <w:t xml:space="preserve"> </w:t>
      </w:r>
      <w:r>
        <w:rPr>
          <w:sz w:val="20"/>
        </w:rPr>
        <w:t>performance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research</w:t>
      </w:r>
      <w:r>
        <w:rPr>
          <w:spacing w:val="-4"/>
          <w:sz w:val="20"/>
        </w:rPr>
        <w:t xml:space="preserve"> </w:t>
      </w:r>
      <w:r>
        <w:rPr>
          <w:sz w:val="20"/>
        </w:rPr>
        <w:t>by the Requesting Institute will not infringe any applicable laws and regulations. In no event shall the Reviewing Institute, its personnel and/or its</w:t>
      </w:r>
      <w:r>
        <w:rPr>
          <w:spacing w:val="-1"/>
          <w:sz w:val="20"/>
        </w:rPr>
        <w:t xml:space="preserve"> </w:t>
      </w:r>
      <w:r>
        <w:rPr>
          <w:sz w:val="20"/>
        </w:rPr>
        <w:t>subsidiaries be</w:t>
      </w:r>
      <w:r>
        <w:rPr>
          <w:spacing w:val="-2"/>
          <w:sz w:val="20"/>
        </w:rPr>
        <w:t xml:space="preserve"> </w:t>
      </w:r>
      <w:r>
        <w:rPr>
          <w:sz w:val="20"/>
        </w:rPr>
        <w:t>liable for any</w:t>
      </w:r>
      <w:r>
        <w:rPr>
          <w:spacing w:val="-1"/>
          <w:sz w:val="20"/>
        </w:rPr>
        <w:t xml:space="preserve"> </w:t>
      </w:r>
      <w:r>
        <w:rPr>
          <w:sz w:val="20"/>
        </w:rPr>
        <w:t>use of</w:t>
      </w:r>
      <w:r>
        <w:rPr>
          <w:spacing w:val="-1"/>
          <w:sz w:val="20"/>
        </w:rPr>
        <w:t xml:space="preserve"> </w:t>
      </w:r>
      <w:r>
        <w:rPr>
          <w:sz w:val="20"/>
        </w:rPr>
        <w:t>the review</w:t>
      </w:r>
      <w:r>
        <w:rPr>
          <w:spacing w:val="-1"/>
          <w:sz w:val="20"/>
        </w:rPr>
        <w:t xml:space="preserve"> </w:t>
      </w:r>
      <w:r>
        <w:rPr>
          <w:sz w:val="20"/>
        </w:rPr>
        <w:t>by the Requesting Party, and the Requesting Party hereby agrees to defend, indemnify and hold the Reviewing Institute, its personnel and its subsidiaries harmless from any loss, claim, damage, expense, or liability, which may arise from Partner’s use of the review, except to the extent such loss, damage or liability is the direct result of the Reviewing Institute’s gross negligence or omissions.</w:t>
      </w:r>
    </w:p>
    <w:p w14:paraId="4040426F" w14:textId="77777777" w:rsidR="00862E65" w:rsidRDefault="00862E65">
      <w:pPr>
        <w:pStyle w:val="BodyText"/>
        <w:spacing w:before="11"/>
        <w:rPr>
          <w:sz w:val="19"/>
        </w:rPr>
      </w:pPr>
    </w:p>
    <w:p w14:paraId="7C4169DF" w14:textId="77777777" w:rsidR="00862E65" w:rsidRDefault="00000000">
      <w:pPr>
        <w:pStyle w:val="ListParagraph"/>
        <w:numPr>
          <w:ilvl w:val="1"/>
          <w:numId w:val="3"/>
        </w:numPr>
        <w:tabs>
          <w:tab w:val="left" w:pos="835"/>
          <w:tab w:val="left" w:pos="837"/>
        </w:tabs>
        <w:ind w:right="1134" w:hanging="720"/>
        <w:jc w:val="both"/>
        <w:rPr>
          <w:sz w:val="20"/>
        </w:rPr>
      </w:pPr>
      <w:r>
        <w:rPr>
          <w:sz w:val="20"/>
        </w:rPr>
        <w:t>Neither Party shall be liable to the other Party for any indirect damages arising</w:t>
      </w:r>
      <w:r>
        <w:rPr>
          <w:spacing w:val="-16"/>
          <w:sz w:val="20"/>
        </w:rPr>
        <w:t xml:space="preserve"> </w:t>
      </w:r>
      <w:r>
        <w:rPr>
          <w:sz w:val="20"/>
        </w:rPr>
        <w:t>out</w:t>
      </w:r>
      <w:r>
        <w:rPr>
          <w:spacing w:val="-16"/>
          <w:sz w:val="20"/>
        </w:rPr>
        <w:t xml:space="preserve"> </w:t>
      </w:r>
      <w:r>
        <w:rPr>
          <w:sz w:val="20"/>
        </w:rPr>
        <w:t>of</w:t>
      </w:r>
      <w:r>
        <w:rPr>
          <w:spacing w:val="-17"/>
          <w:sz w:val="20"/>
        </w:rPr>
        <w:t xml:space="preserve"> </w:t>
      </w:r>
      <w:r>
        <w:rPr>
          <w:sz w:val="20"/>
        </w:rPr>
        <w:t>or</w:t>
      </w:r>
      <w:r>
        <w:rPr>
          <w:spacing w:val="-17"/>
          <w:sz w:val="20"/>
        </w:rPr>
        <w:t xml:space="preserve"> </w:t>
      </w:r>
      <w:r>
        <w:rPr>
          <w:sz w:val="20"/>
        </w:rPr>
        <w:t>in</w:t>
      </w:r>
      <w:r>
        <w:rPr>
          <w:spacing w:val="-15"/>
          <w:sz w:val="20"/>
        </w:rPr>
        <w:t xml:space="preserve"> </w:t>
      </w:r>
      <w:r>
        <w:rPr>
          <w:sz w:val="20"/>
        </w:rPr>
        <w:t>connection</w:t>
      </w:r>
      <w:r>
        <w:rPr>
          <w:spacing w:val="-15"/>
          <w:sz w:val="20"/>
        </w:rPr>
        <w:t xml:space="preserve"> </w:t>
      </w:r>
      <w:r>
        <w:rPr>
          <w:sz w:val="20"/>
        </w:rPr>
        <w:t>with</w:t>
      </w:r>
      <w:r>
        <w:rPr>
          <w:spacing w:val="-15"/>
          <w:sz w:val="20"/>
        </w:rPr>
        <w:t xml:space="preserve"> </w:t>
      </w:r>
      <w:r>
        <w:rPr>
          <w:sz w:val="20"/>
        </w:rPr>
        <w:t>these</w:t>
      </w:r>
      <w:r>
        <w:rPr>
          <w:spacing w:val="-15"/>
          <w:sz w:val="20"/>
        </w:rPr>
        <w:t xml:space="preserve"> </w:t>
      </w:r>
      <w:r>
        <w:rPr>
          <w:sz w:val="20"/>
        </w:rPr>
        <w:t>General</w:t>
      </w:r>
      <w:r>
        <w:rPr>
          <w:spacing w:val="-16"/>
          <w:sz w:val="20"/>
        </w:rPr>
        <w:t xml:space="preserve"> </w:t>
      </w:r>
      <w:r>
        <w:rPr>
          <w:sz w:val="20"/>
        </w:rPr>
        <w:t>Conditions</w:t>
      </w:r>
      <w:r>
        <w:rPr>
          <w:spacing w:val="-17"/>
          <w:sz w:val="20"/>
        </w:rPr>
        <w:t xml:space="preserve"> </w:t>
      </w:r>
      <w:r>
        <w:rPr>
          <w:sz w:val="20"/>
        </w:rPr>
        <w:t>and</w:t>
      </w:r>
      <w:r>
        <w:rPr>
          <w:spacing w:val="-16"/>
          <w:sz w:val="20"/>
        </w:rPr>
        <w:t xml:space="preserve"> </w:t>
      </w:r>
      <w:r>
        <w:rPr>
          <w:sz w:val="20"/>
        </w:rPr>
        <w:t>the</w:t>
      </w:r>
      <w:r>
        <w:rPr>
          <w:spacing w:val="-18"/>
          <w:sz w:val="20"/>
        </w:rPr>
        <w:t xml:space="preserve"> </w:t>
      </w:r>
      <w:r>
        <w:rPr>
          <w:sz w:val="20"/>
        </w:rPr>
        <w:t xml:space="preserve">Service Agreement. For the sake of these General Conditions: indirect damages </w:t>
      </w:r>
      <w:proofErr w:type="gramStart"/>
      <w:r>
        <w:rPr>
          <w:sz w:val="20"/>
        </w:rPr>
        <w:t>meaning:</w:t>
      </w:r>
      <w:proofErr w:type="gramEnd"/>
      <w:r>
        <w:rPr>
          <w:sz w:val="20"/>
        </w:rPr>
        <w:t xml:space="preserve"> loss of profit, loss of revenue and loss of business opportunities.</w:t>
      </w:r>
    </w:p>
    <w:p w14:paraId="74879023" w14:textId="77777777" w:rsidR="00862E65" w:rsidRDefault="00862E65">
      <w:pPr>
        <w:pStyle w:val="BodyText"/>
        <w:rPr>
          <w:sz w:val="24"/>
        </w:rPr>
      </w:pPr>
    </w:p>
    <w:p w14:paraId="0FB17FEF" w14:textId="77777777" w:rsidR="00862E65" w:rsidRDefault="00000000">
      <w:pPr>
        <w:pStyle w:val="Heading2"/>
        <w:tabs>
          <w:tab w:val="left" w:pos="1556"/>
        </w:tabs>
        <w:spacing w:before="195"/>
      </w:pPr>
      <w:r>
        <w:t>Clause</w:t>
      </w:r>
      <w:r>
        <w:rPr>
          <w:spacing w:val="-11"/>
        </w:rPr>
        <w:t xml:space="preserve"> </w:t>
      </w:r>
      <w:r>
        <w:rPr>
          <w:spacing w:val="-5"/>
        </w:rPr>
        <w:t>6.</w:t>
      </w:r>
      <w:r>
        <w:tab/>
      </w:r>
      <w:r>
        <w:rPr>
          <w:spacing w:val="-2"/>
        </w:rPr>
        <w:t>Duration</w:t>
      </w:r>
    </w:p>
    <w:p w14:paraId="2785B8FC" w14:textId="77777777" w:rsidR="00862E65" w:rsidRDefault="00862E65">
      <w:pPr>
        <w:pStyle w:val="BodyText"/>
        <w:spacing w:before="1"/>
        <w:rPr>
          <w:b/>
        </w:rPr>
      </w:pPr>
    </w:p>
    <w:p w14:paraId="5016681F" w14:textId="75A51FFE" w:rsidR="00862E65" w:rsidRDefault="00000000">
      <w:pPr>
        <w:pStyle w:val="ListParagraph"/>
        <w:numPr>
          <w:ilvl w:val="1"/>
          <w:numId w:val="2"/>
        </w:numPr>
        <w:tabs>
          <w:tab w:val="left" w:pos="836"/>
        </w:tabs>
        <w:ind w:right="1267" w:hanging="720"/>
        <w:rPr>
          <w:sz w:val="20"/>
        </w:rPr>
      </w:pPr>
      <w:r>
        <w:rPr>
          <w:sz w:val="20"/>
        </w:rPr>
        <w:t>The Service Agreement shall be effective as of the date of last signature and</w:t>
      </w:r>
      <w:r>
        <w:rPr>
          <w:spacing w:val="-3"/>
          <w:sz w:val="20"/>
        </w:rPr>
        <w:t xml:space="preserve"> </w:t>
      </w:r>
      <w:r>
        <w:rPr>
          <w:sz w:val="20"/>
        </w:rPr>
        <w:t>shall</w:t>
      </w:r>
      <w:r>
        <w:rPr>
          <w:spacing w:val="-3"/>
          <w:sz w:val="20"/>
        </w:rPr>
        <w:t xml:space="preserve"> </w:t>
      </w:r>
      <w:r>
        <w:rPr>
          <w:sz w:val="20"/>
        </w:rPr>
        <w:t>end</w:t>
      </w:r>
      <w:r>
        <w:rPr>
          <w:spacing w:val="-3"/>
          <w:sz w:val="20"/>
        </w:rPr>
        <w:t xml:space="preserve"> </w:t>
      </w:r>
      <w:r>
        <w:rPr>
          <w:sz w:val="20"/>
        </w:rPr>
        <w:t>after</w:t>
      </w:r>
      <w:r>
        <w:rPr>
          <w:spacing w:val="-2"/>
          <w:sz w:val="20"/>
        </w:rPr>
        <w:t xml:space="preserve"> </w:t>
      </w:r>
      <w:r>
        <w:rPr>
          <w:sz w:val="20"/>
        </w:rPr>
        <w:t>the</w:t>
      </w:r>
      <w:r>
        <w:rPr>
          <w:spacing w:val="-2"/>
          <w:sz w:val="20"/>
        </w:rPr>
        <w:t xml:space="preserve"> </w:t>
      </w:r>
      <w:r>
        <w:rPr>
          <w:sz w:val="20"/>
        </w:rPr>
        <w:t>review</w:t>
      </w:r>
      <w:r>
        <w:rPr>
          <w:spacing w:val="-3"/>
          <w:sz w:val="20"/>
        </w:rPr>
        <w:t xml:space="preserve"> </w:t>
      </w:r>
      <w:r>
        <w:rPr>
          <w:sz w:val="20"/>
        </w:rPr>
        <w:t>is</w:t>
      </w:r>
      <w:r>
        <w:rPr>
          <w:spacing w:val="-1"/>
          <w:sz w:val="20"/>
        </w:rPr>
        <w:t xml:space="preserve"> </w:t>
      </w:r>
      <w:r>
        <w:rPr>
          <w:sz w:val="20"/>
        </w:rPr>
        <w:t>completed</w:t>
      </w:r>
      <w:r>
        <w:rPr>
          <w:spacing w:val="-3"/>
          <w:sz w:val="20"/>
        </w:rPr>
        <w:t xml:space="preserve"> </w:t>
      </w:r>
      <w:r>
        <w:rPr>
          <w:sz w:val="20"/>
        </w:rPr>
        <w:t>or</w:t>
      </w:r>
      <w:r>
        <w:rPr>
          <w:spacing w:val="-4"/>
          <w:sz w:val="20"/>
        </w:rPr>
        <w:t xml:space="preserve"> </w:t>
      </w:r>
      <w:r>
        <w:rPr>
          <w:sz w:val="20"/>
        </w:rPr>
        <w:t>the</w:t>
      </w:r>
      <w:r>
        <w:rPr>
          <w:spacing w:val="-4"/>
          <w:sz w:val="20"/>
        </w:rPr>
        <w:t xml:space="preserve"> </w:t>
      </w:r>
      <w:r>
        <w:rPr>
          <w:sz w:val="20"/>
        </w:rPr>
        <w:t>Reviewing</w:t>
      </w:r>
      <w:r>
        <w:rPr>
          <w:spacing w:val="-2"/>
          <w:sz w:val="20"/>
        </w:rPr>
        <w:t xml:space="preserve"> </w:t>
      </w:r>
      <w:r>
        <w:rPr>
          <w:sz w:val="20"/>
        </w:rPr>
        <w:t>Institute</w:t>
      </w:r>
      <w:r>
        <w:rPr>
          <w:spacing w:val="-5"/>
          <w:sz w:val="20"/>
        </w:rPr>
        <w:t xml:space="preserve"> </w:t>
      </w:r>
      <w:r>
        <w:rPr>
          <w:sz w:val="20"/>
        </w:rPr>
        <w:t>has terminated</w:t>
      </w:r>
      <w:r>
        <w:rPr>
          <w:spacing w:val="-1"/>
          <w:sz w:val="20"/>
        </w:rPr>
        <w:t xml:space="preserve"> </w:t>
      </w:r>
      <w:r>
        <w:rPr>
          <w:sz w:val="20"/>
        </w:rPr>
        <w:t>the</w:t>
      </w:r>
      <w:r>
        <w:rPr>
          <w:spacing w:val="-2"/>
          <w:sz w:val="20"/>
        </w:rPr>
        <w:t xml:space="preserve"> </w:t>
      </w:r>
      <w:r>
        <w:rPr>
          <w:sz w:val="20"/>
        </w:rPr>
        <w:t>Service Agreement</w:t>
      </w:r>
      <w:r>
        <w:rPr>
          <w:spacing w:val="-1"/>
          <w:sz w:val="20"/>
        </w:rPr>
        <w:t xml:space="preserve"> </w:t>
      </w:r>
      <w:r>
        <w:rPr>
          <w:sz w:val="20"/>
        </w:rPr>
        <w:t>according</w:t>
      </w:r>
      <w:r>
        <w:rPr>
          <w:spacing w:val="-1"/>
          <w:sz w:val="20"/>
        </w:rPr>
        <w:t xml:space="preserve"> </w:t>
      </w:r>
      <w:r>
        <w:rPr>
          <w:sz w:val="20"/>
        </w:rPr>
        <w:t>to Clause 2.</w:t>
      </w:r>
      <w:r w:rsidR="004A5594">
        <w:rPr>
          <w:sz w:val="20"/>
        </w:rPr>
        <w:t>5 and/or 2.6</w:t>
      </w:r>
      <w:r>
        <w:rPr>
          <w:sz w:val="20"/>
        </w:rPr>
        <w:t xml:space="preserve"> of</w:t>
      </w:r>
      <w:r>
        <w:rPr>
          <w:spacing w:val="-2"/>
          <w:sz w:val="20"/>
        </w:rPr>
        <w:t xml:space="preserve"> </w:t>
      </w:r>
      <w:r>
        <w:rPr>
          <w:sz w:val="20"/>
        </w:rPr>
        <w:t>the</w:t>
      </w:r>
      <w:r>
        <w:rPr>
          <w:spacing w:val="-2"/>
          <w:sz w:val="20"/>
        </w:rPr>
        <w:t xml:space="preserve"> </w:t>
      </w:r>
      <w:r>
        <w:rPr>
          <w:sz w:val="20"/>
        </w:rPr>
        <w:t>General Conditions and all payments have been made.</w:t>
      </w:r>
    </w:p>
    <w:p w14:paraId="06A55F88" w14:textId="77777777" w:rsidR="00862E65" w:rsidRDefault="00862E65">
      <w:pPr>
        <w:pStyle w:val="BodyText"/>
        <w:spacing w:before="12"/>
        <w:rPr>
          <w:sz w:val="19"/>
        </w:rPr>
      </w:pPr>
    </w:p>
    <w:p w14:paraId="114E97F6" w14:textId="2A82A2EF" w:rsidR="00862E65" w:rsidRDefault="00000000">
      <w:pPr>
        <w:pStyle w:val="ListParagraph"/>
        <w:numPr>
          <w:ilvl w:val="1"/>
          <w:numId w:val="2"/>
        </w:numPr>
        <w:tabs>
          <w:tab w:val="left" w:pos="836"/>
        </w:tabs>
        <w:ind w:right="1214" w:hanging="720"/>
        <w:rPr>
          <w:sz w:val="20"/>
        </w:rPr>
      </w:pPr>
      <w:r>
        <w:rPr>
          <w:sz w:val="20"/>
        </w:rPr>
        <w:t xml:space="preserve">The termination of the Service Agreement for any </w:t>
      </w:r>
      <w:proofErr w:type="gramStart"/>
      <w:r>
        <w:rPr>
          <w:sz w:val="20"/>
        </w:rPr>
        <w:t>reason,</w:t>
      </w:r>
      <w:proofErr w:type="gramEnd"/>
      <w:r>
        <w:rPr>
          <w:sz w:val="20"/>
        </w:rPr>
        <w:t xml:space="preserve"> shall not affect the obligations of the Parties incurred before termination. Any articles intended to apply after termination, including Clauses </w:t>
      </w:r>
      <w:r w:rsidR="004A5594">
        <w:rPr>
          <w:sz w:val="20"/>
        </w:rPr>
        <w:t xml:space="preserve">2.8, </w:t>
      </w:r>
      <w:r>
        <w:rPr>
          <w:sz w:val="20"/>
        </w:rPr>
        <w:t>3, 4, 5 and 7 of these</w:t>
      </w:r>
      <w:r>
        <w:rPr>
          <w:spacing w:val="-3"/>
          <w:sz w:val="20"/>
        </w:rPr>
        <w:t xml:space="preserve"> </w:t>
      </w:r>
      <w:r>
        <w:rPr>
          <w:sz w:val="20"/>
        </w:rPr>
        <w:t>General</w:t>
      </w:r>
      <w:r>
        <w:rPr>
          <w:spacing w:val="-4"/>
          <w:sz w:val="20"/>
        </w:rPr>
        <w:t xml:space="preserve"> </w:t>
      </w:r>
      <w:r>
        <w:rPr>
          <w:sz w:val="20"/>
        </w:rPr>
        <w:t>Conditions,</w:t>
      </w:r>
      <w:r>
        <w:rPr>
          <w:spacing w:val="-5"/>
          <w:sz w:val="20"/>
        </w:rPr>
        <w:t xml:space="preserve"> </w:t>
      </w:r>
      <w:r>
        <w:rPr>
          <w:sz w:val="20"/>
        </w:rPr>
        <w:t>shall</w:t>
      </w:r>
      <w:r>
        <w:rPr>
          <w:spacing w:val="-1"/>
          <w:sz w:val="20"/>
        </w:rPr>
        <w:t xml:space="preserve"> </w:t>
      </w:r>
      <w:r>
        <w:rPr>
          <w:sz w:val="20"/>
        </w:rPr>
        <w:t>continue</w:t>
      </w:r>
      <w:r>
        <w:rPr>
          <w:spacing w:val="-5"/>
          <w:sz w:val="20"/>
        </w:rPr>
        <w:t xml:space="preserve"> </w:t>
      </w:r>
      <w:r>
        <w:rPr>
          <w:sz w:val="20"/>
        </w:rPr>
        <w:t>to</w:t>
      </w:r>
      <w:r>
        <w:rPr>
          <w:spacing w:val="-5"/>
          <w:sz w:val="20"/>
        </w:rPr>
        <w:t xml:space="preserve"> </w:t>
      </w:r>
      <w:r>
        <w:rPr>
          <w:sz w:val="20"/>
        </w:rPr>
        <w:t>apply</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period</w:t>
      </w:r>
      <w:r>
        <w:rPr>
          <w:spacing w:val="-1"/>
          <w:sz w:val="20"/>
        </w:rPr>
        <w:t xml:space="preserve"> </w:t>
      </w:r>
      <w:r>
        <w:rPr>
          <w:sz w:val="20"/>
        </w:rPr>
        <w:t xml:space="preserve">mentioned </w:t>
      </w:r>
      <w:r>
        <w:rPr>
          <w:spacing w:val="-2"/>
          <w:sz w:val="20"/>
        </w:rPr>
        <w:t>therein.</w:t>
      </w:r>
    </w:p>
    <w:p w14:paraId="0F286AA6" w14:textId="77777777" w:rsidR="00862E65" w:rsidRDefault="00862E65">
      <w:pPr>
        <w:pStyle w:val="BodyText"/>
        <w:rPr>
          <w:sz w:val="24"/>
        </w:rPr>
      </w:pPr>
    </w:p>
    <w:p w14:paraId="1C901136" w14:textId="77777777" w:rsidR="00862E65" w:rsidRDefault="00000000">
      <w:pPr>
        <w:pStyle w:val="Heading2"/>
        <w:tabs>
          <w:tab w:val="left" w:pos="1556"/>
        </w:tabs>
        <w:spacing w:before="195"/>
        <w:ind w:left="116"/>
      </w:pPr>
      <w:r>
        <w:t>Clause</w:t>
      </w:r>
      <w:r>
        <w:rPr>
          <w:spacing w:val="-11"/>
        </w:rPr>
        <w:t xml:space="preserve"> </w:t>
      </w:r>
      <w:r>
        <w:rPr>
          <w:spacing w:val="-5"/>
        </w:rPr>
        <w:t>7.</w:t>
      </w:r>
      <w:r>
        <w:tab/>
        <w:t>Governing</w:t>
      </w:r>
      <w:r>
        <w:rPr>
          <w:spacing w:val="-11"/>
        </w:rPr>
        <w:t xml:space="preserve"> </w:t>
      </w:r>
      <w:r>
        <w:rPr>
          <w:spacing w:val="-5"/>
        </w:rPr>
        <w:t>Law</w:t>
      </w:r>
    </w:p>
    <w:p w14:paraId="5DF11337" w14:textId="77777777" w:rsidR="00862E65" w:rsidRDefault="00862E65">
      <w:pPr>
        <w:pStyle w:val="BodyText"/>
        <w:rPr>
          <w:b/>
        </w:rPr>
      </w:pPr>
    </w:p>
    <w:p w14:paraId="047B1394" w14:textId="77777777" w:rsidR="00862E65" w:rsidRDefault="00000000">
      <w:pPr>
        <w:pStyle w:val="ListParagraph"/>
        <w:numPr>
          <w:ilvl w:val="1"/>
          <w:numId w:val="1"/>
        </w:numPr>
        <w:tabs>
          <w:tab w:val="left" w:pos="835"/>
        </w:tabs>
        <w:spacing w:before="1"/>
        <w:ind w:right="1351" w:hanging="720"/>
        <w:rPr>
          <w:sz w:val="20"/>
        </w:rPr>
      </w:pPr>
      <w:r>
        <w:rPr>
          <w:sz w:val="20"/>
        </w:rPr>
        <w:t>The</w:t>
      </w:r>
      <w:r>
        <w:rPr>
          <w:spacing w:val="-6"/>
          <w:sz w:val="20"/>
        </w:rPr>
        <w:t xml:space="preserve"> </w:t>
      </w:r>
      <w:r>
        <w:rPr>
          <w:sz w:val="20"/>
        </w:rPr>
        <w:t>Service</w:t>
      </w:r>
      <w:r>
        <w:rPr>
          <w:spacing w:val="-4"/>
          <w:sz w:val="20"/>
        </w:rPr>
        <w:t xml:space="preserve"> </w:t>
      </w:r>
      <w:r>
        <w:rPr>
          <w:sz w:val="20"/>
        </w:rPr>
        <w:t>Agreement</w:t>
      </w:r>
      <w:r>
        <w:rPr>
          <w:spacing w:val="-2"/>
          <w:sz w:val="20"/>
        </w:rPr>
        <w:t xml:space="preserve"> </w:t>
      </w:r>
      <w:r>
        <w:rPr>
          <w:sz w:val="20"/>
        </w:rPr>
        <w:t>and</w:t>
      </w:r>
      <w:r>
        <w:rPr>
          <w:spacing w:val="-4"/>
          <w:sz w:val="20"/>
        </w:rPr>
        <w:t xml:space="preserve"> </w:t>
      </w:r>
      <w:r>
        <w:rPr>
          <w:sz w:val="20"/>
        </w:rPr>
        <w:t>General</w:t>
      </w:r>
      <w:r>
        <w:rPr>
          <w:spacing w:val="-2"/>
          <w:sz w:val="20"/>
        </w:rPr>
        <w:t xml:space="preserve"> </w:t>
      </w:r>
      <w:r>
        <w:rPr>
          <w:sz w:val="20"/>
        </w:rPr>
        <w:t>Conditions</w:t>
      </w:r>
      <w:r>
        <w:rPr>
          <w:spacing w:val="-1"/>
          <w:sz w:val="20"/>
        </w:rPr>
        <w:t xml:space="preserve"> </w:t>
      </w:r>
      <w:r>
        <w:rPr>
          <w:sz w:val="20"/>
        </w:rPr>
        <w:t>shall</w:t>
      </w:r>
      <w:r>
        <w:rPr>
          <w:spacing w:val="-5"/>
          <w:sz w:val="20"/>
        </w:rPr>
        <w:t xml:space="preserve"> </w:t>
      </w:r>
      <w:r>
        <w:rPr>
          <w:sz w:val="20"/>
        </w:rPr>
        <w:t>be</w:t>
      </w:r>
      <w:r>
        <w:rPr>
          <w:spacing w:val="-6"/>
          <w:sz w:val="20"/>
        </w:rPr>
        <w:t xml:space="preserve"> </w:t>
      </w:r>
      <w:r>
        <w:rPr>
          <w:sz w:val="20"/>
        </w:rPr>
        <w:t>governed</w:t>
      </w:r>
      <w:r>
        <w:rPr>
          <w:spacing w:val="-5"/>
          <w:sz w:val="20"/>
        </w:rPr>
        <w:t xml:space="preserve"> </w:t>
      </w:r>
      <w:r>
        <w:rPr>
          <w:sz w:val="20"/>
        </w:rPr>
        <w:t>by</w:t>
      </w:r>
      <w:r>
        <w:rPr>
          <w:spacing w:val="-5"/>
          <w:sz w:val="20"/>
        </w:rPr>
        <w:t xml:space="preserve"> </w:t>
      </w:r>
      <w:r>
        <w:rPr>
          <w:sz w:val="20"/>
        </w:rPr>
        <w:t>and construed in accordance with the laws of the Netherlands.</w:t>
      </w:r>
    </w:p>
    <w:p w14:paraId="00AACC24" w14:textId="77777777" w:rsidR="00862E65" w:rsidRDefault="00862E65">
      <w:pPr>
        <w:pStyle w:val="BodyText"/>
        <w:spacing w:before="10"/>
        <w:rPr>
          <w:sz w:val="19"/>
        </w:rPr>
      </w:pPr>
    </w:p>
    <w:p w14:paraId="33663D79" w14:textId="77777777" w:rsidR="00862E65" w:rsidRDefault="00000000">
      <w:pPr>
        <w:pStyle w:val="ListParagraph"/>
        <w:numPr>
          <w:ilvl w:val="1"/>
          <w:numId w:val="1"/>
        </w:numPr>
        <w:tabs>
          <w:tab w:val="left" w:pos="836"/>
        </w:tabs>
        <w:ind w:left="836" w:right="1257"/>
        <w:rPr>
          <w:sz w:val="20"/>
        </w:rPr>
      </w:pPr>
      <w:r>
        <w:rPr>
          <w:sz w:val="20"/>
        </w:rPr>
        <w:t xml:space="preserve">For all disputes that might arise </w:t>
      </w:r>
      <w:proofErr w:type="gramStart"/>
      <w:r>
        <w:rPr>
          <w:sz w:val="20"/>
        </w:rPr>
        <w:t>as a result of</w:t>
      </w:r>
      <w:proofErr w:type="gramEnd"/>
      <w:r>
        <w:rPr>
          <w:sz w:val="20"/>
        </w:rPr>
        <w:t xml:space="preserve"> the performance of the services</w:t>
      </w:r>
      <w:r>
        <w:rPr>
          <w:spacing w:val="-2"/>
          <w:sz w:val="20"/>
        </w:rPr>
        <w:t xml:space="preserve"> </w:t>
      </w:r>
      <w:r>
        <w:rPr>
          <w:sz w:val="20"/>
        </w:rPr>
        <w:t>under</w:t>
      </w:r>
      <w:r>
        <w:rPr>
          <w:spacing w:val="-3"/>
          <w:sz w:val="20"/>
        </w:rPr>
        <w:t xml:space="preserve"> </w:t>
      </w:r>
      <w:r>
        <w:rPr>
          <w:sz w:val="20"/>
        </w:rPr>
        <w:t>the</w:t>
      </w:r>
      <w:r>
        <w:rPr>
          <w:spacing w:val="-5"/>
          <w:sz w:val="20"/>
        </w:rPr>
        <w:t xml:space="preserve"> </w:t>
      </w:r>
      <w:r>
        <w:rPr>
          <w:sz w:val="20"/>
        </w:rPr>
        <w:t>Service</w:t>
      </w:r>
      <w:r>
        <w:rPr>
          <w:spacing w:val="-5"/>
          <w:sz w:val="20"/>
        </w:rPr>
        <w:t xml:space="preserve"> </w:t>
      </w:r>
      <w:r>
        <w:rPr>
          <w:sz w:val="20"/>
        </w:rPr>
        <w:t>Agreement,</w:t>
      </w:r>
      <w:r>
        <w:rPr>
          <w:spacing w:val="-5"/>
          <w:sz w:val="20"/>
        </w:rPr>
        <w:t xml:space="preserve"> </w:t>
      </w:r>
      <w:r>
        <w:rPr>
          <w:sz w:val="20"/>
        </w:rPr>
        <w:t>the</w:t>
      </w:r>
      <w:r>
        <w:rPr>
          <w:spacing w:val="-3"/>
          <w:sz w:val="20"/>
        </w:rPr>
        <w:t xml:space="preserve"> </w:t>
      </w:r>
      <w:r>
        <w:rPr>
          <w:sz w:val="20"/>
        </w:rPr>
        <w:t>Parties</w:t>
      </w:r>
      <w:r>
        <w:rPr>
          <w:spacing w:val="-2"/>
          <w:sz w:val="20"/>
        </w:rPr>
        <w:t xml:space="preserve"> </w:t>
      </w:r>
      <w:r>
        <w:rPr>
          <w:sz w:val="20"/>
        </w:rPr>
        <w:t>shall</w:t>
      </w:r>
      <w:r>
        <w:rPr>
          <w:spacing w:val="-4"/>
          <w:sz w:val="20"/>
        </w:rPr>
        <w:t xml:space="preserve"> </w:t>
      </w:r>
      <w:r>
        <w:rPr>
          <w:sz w:val="20"/>
        </w:rPr>
        <w:t>first</w:t>
      </w:r>
      <w:r>
        <w:rPr>
          <w:spacing w:val="-3"/>
          <w:sz w:val="20"/>
        </w:rPr>
        <w:t xml:space="preserve"> </w:t>
      </w:r>
      <w:r>
        <w:rPr>
          <w:sz w:val="20"/>
        </w:rPr>
        <w:t>try</w:t>
      </w:r>
      <w:r>
        <w:rPr>
          <w:spacing w:val="-4"/>
          <w:sz w:val="20"/>
        </w:rPr>
        <w:t xml:space="preserve"> </w:t>
      </w:r>
      <w:r>
        <w:rPr>
          <w:sz w:val="20"/>
        </w:rPr>
        <w:t>to</w:t>
      </w:r>
      <w:r>
        <w:rPr>
          <w:spacing w:val="-3"/>
          <w:sz w:val="20"/>
        </w:rPr>
        <w:t xml:space="preserve"> </w:t>
      </w:r>
      <w:r>
        <w:rPr>
          <w:sz w:val="20"/>
        </w:rPr>
        <w:t>resolve such disputes amicably and in good faith out of court. If Parties subsequently fail to resolve their dispute out of court, then such dispute will be submitted to the adjudication by the competent court of Midden- Nederland (Utrecht), the Netherlands.</w:t>
      </w:r>
    </w:p>
    <w:sectPr w:rsidR="00862E65">
      <w:pgSz w:w="11910" w:h="16850"/>
      <w:pgMar w:top="1340" w:right="660" w:bottom="1140" w:left="1680" w:header="709" w:footer="9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A08F" w14:textId="77777777" w:rsidR="00FD586A" w:rsidRDefault="00FD586A">
      <w:r>
        <w:separator/>
      </w:r>
    </w:p>
  </w:endnote>
  <w:endnote w:type="continuationSeparator" w:id="0">
    <w:p w14:paraId="7B63D0AE" w14:textId="77777777" w:rsidR="00FD586A" w:rsidRDefault="00FD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A12A" w14:textId="77777777" w:rsidR="00862E65" w:rsidRDefault="00000000">
    <w:pPr>
      <w:pStyle w:val="BodyText"/>
      <w:spacing w:line="14" w:lineRule="auto"/>
    </w:pPr>
    <w:r>
      <w:rPr>
        <w:noProof/>
      </w:rPr>
      <mc:AlternateContent>
        <mc:Choice Requires="wps">
          <w:drawing>
            <wp:anchor distT="0" distB="0" distL="0" distR="0" simplePos="0" relativeHeight="487456256" behindDoc="1" locked="0" layoutInCell="1" allowOverlap="1" wp14:anchorId="7A8FDC97" wp14:editId="7C0E9273">
              <wp:simplePos x="0" y="0"/>
              <wp:positionH relativeFrom="page">
                <wp:posOffset>5423744</wp:posOffset>
              </wp:positionH>
              <wp:positionV relativeFrom="page">
                <wp:posOffset>9952187</wp:posOffset>
              </wp:positionV>
              <wp:extent cx="785495" cy="1498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495" cy="149860"/>
                      </a:xfrm>
                      <a:prstGeom prst="rect">
                        <a:avLst/>
                      </a:prstGeom>
                    </wps:spPr>
                    <wps:txbx>
                      <w:txbxContent>
                        <w:p w14:paraId="73C68D40" w14:textId="77777777" w:rsidR="00862E65" w:rsidRDefault="00000000">
                          <w:pPr>
                            <w:spacing w:before="21"/>
                            <w:ind w:left="20"/>
                            <w:rPr>
                              <w:sz w:val="16"/>
                            </w:rPr>
                          </w:pPr>
                          <w:proofErr w:type="spellStart"/>
                          <w:r>
                            <w:rPr>
                              <w:sz w:val="16"/>
                            </w:rPr>
                            <w:t>Pagina</w:t>
                          </w:r>
                          <w:proofErr w:type="spellEnd"/>
                          <w:r>
                            <w:rPr>
                              <w:spacing w:val="-4"/>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van</w:t>
                          </w:r>
                          <w:r>
                            <w:rPr>
                              <w:spacing w:val="-4"/>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xbxContent>
                    </wps:txbx>
                    <wps:bodyPr wrap="square" lIns="0" tIns="0" rIns="0" bIns="0" rtlCol="0">
                      <a:noAutofit/>
                    </wps:bodyPr>
                  </wps:wsp>
                </a:graphicData>
              </a:graphic>
            </wp:anchor>
          </w:drawing>
        </mc:Choice>
        <mc:Fallback>
          <w:pict>
            <v:shapetype w14:anchorId="7A8FDC97" id="_x0000_t202" coordsize="21600,21600" o:spt="202" path="m,l,21600r21600,l21600,xe">
              <v:stroke joinstyle="miter"/>
              <v:path gradientshapeok="t" o:connecttype="rect"/>
            </v:shapetype>
            <v:shape id="Textbox 2" o:spid="_x0000_s1027" type="#_x0000_t202" style="position:absolute;margin-left:427.05pt;margin-top:783.65pt;width:61.85pt;height:11.8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" filled="f" stroked="f">
              <v:textbox inset="0,0,0,0">
                <w:txbxContent>
                  <w:p w14:paraId="73C68D40" w14:textId="77777777" w:rsidR="00862E65" w:rsidRDefault="00000000">
                    <w:pPr>
                      <w:spacing w:before="21"/>
                      <w:ind w:left="20"/>
                      <w:rPr>
                        <w:sz w:val="16"/>
                      </w:rPr>
                    </w:pPr>
                    <w:proofErr w:type="spellStart"/>
                    <w:r>
                      <w:rPr>
                        <w:sz w:val="16"/>
                      </w:rPr>
                      <w:t>Pagina</w:t>
                    </w:r>
                    <w:proofErr w:type="spellEnd"/>
                    <w:r>
                      <w:rPr>
                        <w:spacing w:val="-4"/>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van</w:t>
                    </w:r>
                    <w:r>
                      <w:rPr>
                        <w:spacing w:val="-4"/>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0637" w14:textId="77777777" w:rsidR="00FD586A" w:rsidRDefault="00FD586A">
      <w:r>
        <w:separator/>
      </w:r>
    </w:p>
  </w:footnote>
  <w:footnote w:type="continuationSeparator" w:id="0">
    <w:p w14:paraId="55713491" w14:textId="77777777" w:rsidR="00FD586A" w:rsidRDefault="00FD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EBB" w14:textId="77777777" w:rsidR="00862E65" w:rsidRDefault="00000000">
    <w:pPr>
      <w:pStyle w:val="BodyText"/>
      <w:spacing w:line="14" w:lineRule="auto"/>
    </w:pPr>
    <w:r>
      <w:rPr>
        <w:noProof/>
      </w:rPr>
      <mc:AlternateContent>
        <mc:Choice Requires="wps">
          <w:drawing>
            <wp:anchor distT="0" distB="0" distL="0" distR="0" simplePos="0" relativeHeight="487455744" behindDoc="1" locked="0" layoutInCell="1" allowOverlap="1" wp14:anchorId="4AFCBDCF" wp14:editId="62A7567B">
              <wp:simplePos x="0" y="0"/>
              <wp:positionH relativeFrom="page">
                <wp:posOffset>1123950</wp:posOffset>
              </wp:positionH>
              <wp:positionV relativeFrom="page">
                <wp:posOffset>438150</wp:posOffset>
              </wp:positionV>
              <wp:extent cx="6124575" cy="238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238125"/>
                      </a:xfrm>
                      <a:prstGeom prst="rect">
                        <a:avLst/>
                      </a:prstGeom>
                    </wps:spPr>
                    <wps:txbx>
                      <w:txbxContent>
                        <w:p w14:paraId="561540E2" w14:textId="2AA63442" w:rsidR="00862E65" w:rsidRDefault="00000000">
                          <w:pPr>
                            <w:pStyle w:val="BodyText"/>
                            <w:spacing w:before="19"/>
                            <w:ind w:left="20"/>
                            <w:rPr>
                              <w:spacing w:val="-4"/>
                              <w:lang w:val="nl-NL"/>
                            </w:rPr>
                          </w:pPr>
                          <w:r w:rsidRPr="00DF5735">
                            <w:rPr>
                              <w:lang w:val="nl-NL"/>
                            </w:rPr>
                            <w:t>V.</w:t>
                          </w:r>
                          <w:r w:rsidRPr="00DF5735">
                            <w:rPr>
                              <w:spacing w:val="-12"/>
                              <w:lang w:val="nl-NL"/>
                            </w:rPr>
                            <w:t xml:space="preserve"> </w:t>
                          </w:r>
                          <w:r w:rsidRPr="00DF5735">
                            <w:rPr>
                              <w:lang w:val="nl-NL"/>
                            </w:rPr>
                            <w:t>05-07-2022</w:t>
                          </w:r>
                          <w:r w:rsidRPr="00DF5735">
                            <w:rPr>
                              <w:spacing w:val="-12"/>
                              <w:lang w:val="nl-NL"/>
                            </w:rPr>
                            <w:t xml:space="preserve"> </w:t>
                          </w:r>
                          <w:r w:rsidRPr="00DF5735">
                            <w:rPr>
                              <w:lang w:val="nl-NL"/>
                            </w:rPr>
                            <w:t>Aangenomen</w:t>
                          </w:r>
                          <w:r w:rsidRPr="00DF5735">
                            <w:rPr>
                              <w:spacing w:val="-10"/>
                              <w:lang w:val="nl-NL"/>
                            </w:rPr>
                            <w:t xml:space="preserve"> </w:t>
                          </w:r>
                          <w:r w:rsidRPr="00DF5735">
                            <w:rPr>
                              <w:lang w:val="nl-NL"/>
                            </w:rPr>
                            <w:t>door</w:t>
                          </w:r>
                          <w:r w:rsidRPr="00DF5735">
                            <w:rPr>
                              <w:spacing w:val="-10"/>
                              <w:lang w:val="nl-NL"/>
                            </w:rPr>
                            <w:t xml:space="preserve"> </w:t>
                          </w:r>
                          <w:r w:rsidRPr="00DF5735">
                            <w:rPr>
                              <w:lang w:val="nl-NL"/>
                            </w:rPr>
                            <w:t>Nethics</w:t>
                          </w:r>
                          <w:r w:rsidRPr="00DF5735">
                            <w:rPr>
                              <w:spacing w:val="-9"/>
                              <w:lang w:val="nl-NL"/>
                            </w:rPr>
                            <w:t xml:space="preserve"> </w:t>
                          </w:r>
                          <w:r w:rsidRPr="00DF5735">
                            <w:rPr>
                              <w:lang w:val="nl-NL"/>
                            </w:rPr>
                            <w:t>vergadering</w:t>
                          </w:r>
                          <w:r w:rsidRPr="00DF5735">
                            <w:rPr>
                              <w:spacing w:val="-12"/>
                              <w:lang w:val="nl-NL"/>
                            </w:rPr>
                            <w:t xml:space="preserve"> </w:t>
                          </w:r>
                          <w:r w:rsidRPr="00DF5735">
                            <w:rPr>
                              <w:lang w:val="nl-NL"/>
                            </w:rPr>
                            <w:t>12-05-</w:t>
                          </w:r>
                          <w:r w:rsidRPr="00DF5735">
                            <w:rPr>
                              <w:spacing w:val="-4"/>
                              <w:lang w:val="nl-NL"/>
                            </w:rPr>
                            <w:t>2022</w:t>
                          </w:r>
                          <w:r w:rsidR="00DF5735">
                            <w:rPr>
                              <w:spacing w:val="-4"/>
                              <w:lang w:val="nl-NL"/>
                            </w:rPr>
                            <w:t>, gewijzigd 05-03-2024</w:t>
                          </w:r>
                        </w:p>
                        <w:p w14:paraId="4A85D877" w14:textId="77777777" w:rsidR="00DF5735" w:rsidRPr="00DF5735" w:rsidRDefault="00DF5735">
                          <w:pPr>
                            <w:pStyle w:val="BodyText"/>
                            <w:spacing w:before="19"/>
                            <w:ind w:left="20"/>
                            <w:rPr>
                              <w:lang w:val="nl-NL"/>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FCBDCF" id="_x0000_t202" coordsize="21600,21600" o:spt="202" path="m,l,21600r21600,l21600,xe">
              <v:stroke joinstyle="miter"/>
              <v:path gradientshapeok="t" o:connecttype="rect"/>
            </v:shapetype>
            <v:shape id="Textbox 1" o:spid="_x0000_s1026" type="#_x0000_t202" style="position:absolute;margin-left:88.5pt;margin-top:34.5pt;width:482.25pt;height:18.75pt;z-index:-1586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" filled="f" stroked="f">
              <v:textbox inset="0,0,0,0">
                <w:txbxContent>
                  <w:p w14:paraId="561540E2" w14:textId="2AA63442" w:rsidR="00862E65" w:rsidRDefault="00000000">
                    <w:pPr>
                      <w:pStyle w:val="BodyText"/>
                      <w:spacing w:before="19"/>
                      <w:ind w:left="20"/>
                      <w:rPr>
                        <w:spacing w:val="-4"/>
                        <w:lang w:val="nl-NL"/>
                      </w:rPr>
                    </w:pPr>
                    <w:r w:rsidRPr="00DF5735">
                      <w:rPr>
                        <w:lang w:val="nl-NL"/>
                      </w:rPr>
                      <w:t>V.</w:t>
                    </w:r>
                    <w:r w:rsidRPr="00DF5735">
                      <w:rPr>
                        <w:spacing w:val="-12"/>
                        <w:lang w:val="nl-NL"/>
                      </w:rPr>
                      <w:t xml:space="preserve"> </w:t>
                    </w:r>
                    <w:r w:rsidRPr="00DF5735">
                      <w:rPr>
                        <w:lang w:val="nl-NL"/>
                      </w:rPr>
                      <w:t>05-07-2022</w:t>
                    </w:r>
                    <w:r w:rsidRPr="00DF5735">
                      <w:rPr>
                        <w:spacing w:val="-12"/>
                        <w:lang w:val="nl-NL"/>
                      </w:rPr>
                      <w:t xml:space="preserve"> </w:t>
                    </w:r>
                    <w:r w:rsidRPr="00DF5735">
                      <w:rPr>
                        <w:lang w:val="nl-NL"/>
                      </w:rPr>
                      <w:t>Aangenomen</w:t>
                    </w:r>
                    <w:r w:rsidRPr="00DF5735">
                      <w:rPr>
                        <w:spacing w:val="-10"/>
                        <w:lang w:val="nl-NL"/>
                      </w:rPr>
                      <w:t xml:space="preserve"> </w:t>
                    </w:r>
                    <w:r w:rsidRPr="00DF5735">
                      <w:rPr>
                        <w:lang w:val="nl-NL"/>
                      </w:rPr>
                      <w:t>door</w:t>
                    </w:r>
                    <w:r w:rsidRPr="00DF5735">
                      <w:rPr>
                        <w:spacing w:val="-10"/>
                        <w:lang w:val="nl-NL"/>
                      </w:rPr>
                      <w:t xml:space="preserve"> </w:t>
                    </w:r>
                    <w:r w:rsidRPr="00DF5735">
                      <w:rPr>
                        <w:lang w:val="nl-NL"/>
                      </w:rPr>
                      <w:t>Nethics</w:t>
                    </w:r>
                    <w:r w:rsidRPr="00DF5735">
                      <w:rPr>
                        <w:spacing w:val="-9"/>
                        <w:lang w:val="nl-NL"/>
                      </w:rPr>
                      <w:t xml:space="preserve"> </w:t>
                    </w:r>
                    <w:r w:rsidRPr="00DF5735">
                      <w:rPr>
                        <w:lang w:val="nl-NL"/>
                      </w:rPr>
                      <w:t>vergadering</w:t>
                    </w:r>
                    <w:r w:rsidRPr="00DF5735">
                      <w:rPr>
                        <w:spacing w:val="-12"/>
                        <w:lang w:val="nl-NL"/>
                      </w:rPr>
                      <w:t xml:space="preserve"> </w:t>
                    </w:r>
                    <w:r w:rsidRPr="00DF5735">
                      <w:rPr>
                        <w:lang w:val="nl-NL"/>
                      </w:rPr>
                      <w:t>12-05-</w:t>
                    </w:r>
                    <w:r w:rsidRPr="00DF5735">
                      <w:rPr>
                        <w:spacing w:val="-4"/>
                        <w:lang w:val="nl-NL"/>
                      </w:rPr>
                      <w:t>2022</w:t>
                    </w:r>
                    <w:r w:rsidR="00DF5735">
                      <w:rPr>
                        <w:spacing w:val="-4"/>
                        <w:lang w:val="nl-NL"/>
                      </w:rPr>
                      <w:t>, gewijzigd 05-03-2024</w:t>
                    </w:r>
                  </w:p>
                  <w:p w14:paraId="4A85D877" w14:textId="77777777" w:rsidR="00DF5735" w:rsidRPr="00DF5735" w:rsidRDefault="00DF5735">
                    <w:pPr>
                      <w:pStyle w:val="BodyText"/>
                      <w:spacing w:before="19"/>
                      <w:ind w:left="20"/>
                      <w:rPr>
                        <w:lang w:val="nl-N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06D"/>
    <w:multiLevelType w:val="multilevel"/>
    <w:tmpl w:val="5E16E65E"/>
    <w:lvl w:ilvl="0">
      <w:start w:val="2"/>
      <w:numFmt w:val="decimal"/>
      <w:lvlText w:val="%1"/>
      <w:lvlJc w:val="left"/>
      <w:pPr>
        <w:ind w:left="837" w:hanging="721"/>
        <w:jc w:val="left"/>
      </w:pPr>
      <w:rPr>
        <w:rFonts w:hint="default"/>
        <w:lang w:val="en-US" w:eastAsia="en-US" w:bidi="ar-SA"/>
      </w:rPr>
    </w:lvl>
    <w:lvl w:ilvl="1">
      <w:start w:val="3"/>
      <w:numFmt w:val="decimal"/>
      <w:lvlText w:val="%1.%2"/>
      <w:lvlJc w:val="left"/>
      <w:pPr>
        <w:ind w:left="837" w:hanging="721"/>
        <w:jc w:val="left"/>
      </w:pPr>
      <w:rPr>
        <w:rFonts w:hint="default"/>
        <w:lang w:val="en-US" w:eastAsia="en-US" w:bidi="ar-SA"/>
      </w:rPr>
    </w:lvl>
    <w:lvl w:ilvl="2">
      <w:start w:val="1"/>
      <w:numFmt w:val="lowerRoman"/>
      <w:lvlText w:val="%1.%2.%3"/>
      <w:lvlJc w:val="left"/>
      <w:pPr>
        <w:ind w:left="837" w:hanging="721"/>
        <w:jc w:val="left"/>
      </w:pPr>
      <w:rPr>
        <w:rFonts w:ascii="Verdana" w:eastAsia="Verdana" w:hAnsi="Verdana" w:cs="Verdana" w:hint="default"/>
        <w:b w:val="0"/>
        <w:bCs w:val="0"/>
        <w:i w:val="0"/>
        <w:iCs w:val="0"/>
        <w:spacing w:val="-1"/>
        <w:w w:val="99"/>
        <w:sz w:val="20"/>
        <w:szCs w:val="20"/>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1" w:hanging="721"/>
      </w:pPr>
      <w:rPr>
        <w:rFonts w:hint="default"/>
        <w:lang w:val="en-US" w:eastAsia="en-US" w:bidi="ar-SA"/>
      </w:rPr>
    </w:lvl>
  </w:abstractNum>
  <w:abstractNum w:abstractNumId="1" w15:restartNumberingAfterBreak="0">
    <w:nsid w:val="07446CA0"/>
    <w:multiLevelType w:val="multilevel"/>
    <w:tmpl w:val="EE5E1330"/>
    <w:lvl w:ilvl="0">
      <w:start w:val="2"/>
      <w:numFmt w:val="decimal"/>
      <w:lvlText w:val="%1"/>
      <w:lvlJc w:val="left"/>
      <w:pPr>
        <w:ind w:left="837" w:hanging="721"/>
        <w:jc w:val="left"/>
      </w:pPr>
      <w:rPr>
        <w:rFonts w:hint="default"/>
        <w:lang w:val="en-US" w:eastAsia="en-US" w:bidi="ar-SA"/>
      </w:rPr>
    </w:lvl>
    <w:lvl w:ilvl="1">
      <w:start w:val="1"/>
      <w:numFmt w:val="decimal"/>
      <w:lvlText w:val="%1.%2"/>
      <w:lvlJc w:val="left"/>
      <w:pPr>
        <w:ind w:left="837" w:hanging="721"/>
        <w:jc w:val="left"/>
      </w:pPr>
      <w:rPr>
        <w:rFonts w:ascii="Verdana" w:eastAsia="Verdana" w:hAnsi="Verdana" w:cs="Verdana" w:hint="default"/>
        <w:b w:val="0"/>
        <w:bCs w:val="0"/>
        <w:i w:val="0"/>
        <w:iCs w:val="0"/>
        <w:spacing w:val="-1"/>
        <w:w w:val="99"/>
        <w:sz w:val="20"/>
        <w:szCs w:val="20"/>
        <w:lang w:val="en-US" w:eastAsia="en-US" w:bidi="ar-SA"/>
      </w:rPr>
    </w:lvl>
    <w:lvl w:ilvl="2">
      <w:start w:val="1"/>
      <w:numFmt w:val="decimal"/>
      <w:lvlText w:val="%1.%2.%3."/>
      <w:lvlJc w:val="left"/>
      <w:pPr>
        <w:ind w:left="837" w:hanging="720"/>
        <w:jc w:val="left"/>
      </w:pPr>
      <w:rPr>
        <w:rFonts w:ascii="Verdana" w:eastAsia="Verdana" w:hAnsi="Verdana" w:cs="Verdana" w:hint="default"/>
        <w:b w:val="0"/>
        <w:bCs w:val="0"/>
        <w:i w:val="0"/>
        <w:iCs w:val="0"/>
        <w:spacing w:val="-1"/>
        <w:w w:val="99"/>
        <w:sz w:val="20"/>
        <w:szCs w:val="20"/>
        <w:lang w:val="en-US" w:eastAsia="en-US" w:bidi="ar-SA"/>
      </w:rPr>
    </w:lvl>
    <w:lvl w:ilvl="3">
      <w:numFmt w:val="bullet"/>
      <w:lvlText w:val="•"/>
      <w:lvlJc w:val="left"/>
      <w:pPr>
        <w:ind w:left="3457" w:hanging="720"/>
      </w:pPr>
      <w:rPr>
        <w:rFonts w:hint="default"/>
        <w:lang w:val="en-US" w:eastAsia="en-US" w:bidi="ar-SA"/>
      </w:rPr>
    </w:lvl>
    <w:lvl w:ilvl="4">
      <w:numFmt w:val="bullet"/>
      <w:lvlText w:val="•"/>
      <w:lvlJc w:val="left"/>
      <w:pPr>
        <w:ind w:left="4330"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48" w:hanging="720"/>
      </w:pPr>
      <w:rPr>
        <w:rFonts w:hint="default"/>
        <w:lang w:val="en-US" w:eastAsia="en-US" w:bidi="ar-SA"/>
      </w:rPr>
    </w:lvl>
    <w:lvl w:ilvl="8">
      <w:numFmt w:val="bullet"/>
      <w:lvlText w:val="•"/>
      <w:lvlJc w:val="left"/>
      <w:pPr>
        <w:ind w:left="7821" w:hanging="720"/>
      </w:pPr>
      <w:rPr>
        <w:rFonts w:hint="default"/>
        <w:lang w:val="en-US" w:eastAsia="en-US" w:bidi="ar-SA"/>
      </w:rPr>
    </w:lvl>
  </w:abstractNum>
  <w:abstractNum w:abstractNumId="2" w15:restartNumberingAfterBreak="0">
    <w:nsid w:val="0CAD74AB"/>
    <w:multiLevelType w:val="multilevel"/>
    <w:tmpl w:val="12CEECCA"/>
    <w:lvl w:ilvl="0">
      <w:start w:val="5"/>
      <w:numFmt w:val="decimal"/>
      <w:lvlText w:val="%1"/>
      <w:lvlJc w:val="left"/>
      <w:pPr>
        <w:ind w:left="837" w:hanging="721"/>
        <w:jc w:val="left"/>
      </w:pPr>
      <w:rPr>
        <w:rFonts w:hint="default"/>
        <w:lang w:val="en-US" w:eastAsia="en-US" w:bidi="ar-SA"/>
      </w:rPr>
    </w:lvl>
    <w:lvl w:ilvl="1">
      <w:start w:val="1"/>
      <w:numFmt w:val="decimal"/>
      <w:lvlText w:val="%1.%2"/>
      <w:lvlJc w:val="left"/>
      <w:pPr>
        <w:ind w:left="837" w:hanging="721"/>
        <w:jc w:val="left"/>
      </w:pPr>
      <w:rPr>
        <w:rFonts w:ascii="Verdana" w:eastAsia="Verdana" w:hAnsi="Verdana" w:cs="Verdana" w:hint="default"/>
        <w:b w:val="0"/>
        <w:bCs w:val="0"/>
        <w:i w:val="0"/>
        <w:iCs w:val="0"/>
        <w:spacing w:val="-1"/>
        <w:w w:val="99"/>
        <w:sz w:val="20"/>
        <w:szCs w:val="20"/>
        <w:lang w:val="en-US" w:eastAsia="en-US" w:bidi="ar-SA"/>
      </w:rPr>
    </w:lvl>
    <w:lvl w:ilvl="2">
      <w:numFmt w:val="bullet"/>
      <w:lvlText w:val="•"/>
      <w:lvlJc w:val="left"/>
      <w:pPr>
        <w:ind w:left="2585" w:hanging="721"/>
      </w:pPr>
      <w:rPr>
        <w:rFonts w:hint="default"/>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1" w:hanging="721"/>
      </w:pPr>
      <w:rPr>
        <w:rFonts w:hint="default"/>
        <w:lang w:val="en-US" w:eastAsia="en-US" w:bidi="ar-SA"/>
      </w:rPr>
    </w:lvl>
  </w:abstractNum>
  <w:abstractNum w:abstractNumId="3" w15:restartNumberingAfterBreak="0">
    <w:nsid w:val="130E3CE5"/>
    <w:multiLevelType w:val="multilevel"/>
    <w:tmpl w:val="D9A663E4"/>
    <w:lvl w:ilvl="0">
      <w:start w:val="6"/>
      <w:numFmt w:val="decimal"/>
      <w:lvlText w:val="%1"/>
      <w:lvlJc w:val="left"/>
      <w:pPr>
        <w:ind w:left="836" w:hanging="721"/>
        <w:jc w:val="left"/>
      </w:pPr>
      <w:rPr>
        <w:rFonts w:hint="default"/>
        <w:lang w:val="en-US" w:eastAsia="en-US" w:bidi="ar-SA"/>
      </w:rPr>
    </w:lvl>
    <w:lvl w:ilvl="1">
      <w:start w:val="1"/>
      <w:numFmt w:val="decimal"/>
      <w:lvlText w:val="%1.%2"/>
      <w:lvlJc w:val="left"/>
      <w:pPr>
        <w:ind w:left="836" w:hanging="721"/>
        <w:jc w:val="left"/>
      </w:pPr>
      <w:rPr>
        <w:rFonts w:ascii="Verdana" w:eastAsia="Verdana" w:hAnsi="Verdana" w:cs="Verdana" w:hint="default"/>
        <w:b w:val="0"/>
        <w:bCs w:val="0"/>
        <w:i w:val="0"/>
        <w:iCs w:val="0"/>
        <w:spacing w:val="-1"/>
        <w:w w:val="99"/>
        <w:sz w:val="20"/>
        <w:szCs w:val="20"/>
        <w:lang w:val="en-US" w:eastAsia="en-US" w:bidi="ar-SA"/>
      </w:rPr>
    </w:lvl>
    <w:lvl w:ilvl="2">
      <w:numFmt w:val="bullet"/>
      <w:lvlText w:val="•"/>
      <w:lvlJc w:val="left"/>
      <w:pPr>
        <w:ind w:left="2585" w:hanging="721"/>
      </w:pPr>
      <w:rPr>
        <w:rFonts w:hint="default"/>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1" w:hanging="721"/>
      </w:pPr>
      <w:rPr>
        <w:rFonts w:hint="default"/>
        <w:lang w:val="en-US" w:eastAsia="en-US" w:bidi="ar-SA"/>
      </w:rPr>
    </w:lvl>
  </w:abstractNum>
  <w:abstractNum w:abstractNumId="4" w15:restartNumberingAfterBreak="0">
    <w:nsid w:val="1B42708A"/>
    <w:multiLevelType w:val="multilevel"/>
    <w:tmpl w:val="6A9C517C"/>
    <w:lvl w:ilvl="0">
      <w:start w:val="1"/>
      <w:numFmt w:val="decimal"/>
      <w:lvlText w:val="%1"/>
      <w:lvlJc w:val="left"/>
      <w:pPr>
        <w:ind w:left="837" w:hanging="721"/>
        <w:jc w:val="left"/>
      </w:pPr>
      <w:rPr>
        <w:rFonts w:hint="default"/>
        <w:lang w:val="en-US" w:eastAsia="en-US" w:bidi="ar-SA"/>
      </w:rPr>
    </w:lvl>
    <w:lvl w:ilvl="1">
      <w:start w:val="1"/>
      <w:numFmt w:val="decimal"/>
      <w:lvlText w:val="%1.%2"/>
      <w:lvlJc w:val="left"/>
      <w:pPr>
        <w:ind w:left="837" w:hanging="721"/>
        <w:jc w:val="left"/>
      </w:pPr>
      <w:rPr>
        <w:rFonts w:ascii="Verdana" w:eastAsia="Verdana" w:hAnsi="Verdana" w:cs="Verdana" w:hint="default"/>
        <w:b w:val="0"/>
        <w:bCs w:val="0"/>
        <w:i w:val="0"/>
        <w:iCs w:val="0"/>
        <w:spacing w:val="-1"/>
        <w:w w:val="99"/>
        <w:sz w:val="20"/>
        <w:szCs w:val="20"/>
        <w:lang w:val="en-US" w:eastAsia="en-US" w:bidi="ar-SA"/>
      </w:rPr>
    </w:lvl>
    <w:lvl w:ilvl="2">
      <w:numFmt w:val="bullet"/>
      <w:lvlText w:val="•"/>
      <w:lvlJc w:val="left"/>
      <w:pPr>
        <w:ind w:left="2585" w:hanging="721"/>
      </w:pPr>
      <w:rPr>
        <w:rFonts w:hint="default"/>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1" w:hanging="721"/>
      </w:pPr>
      <w:rPr>
        <w:rFonts w:hint="default"/>
        <w:lang w:val="en-US" w:eastAsia="en-US" w:bidi="ar-SA"/>
      </w:rPr>
    </w:lvl>
  </w:abstractNum>
  <w:abstractNum w:abstractNumId="5" w15:restartNumberingAfterBreak="0">
    <w:nsid w:val="248779F2"/>
    <w:multiLevelType w:val="hybridMultilevel"/>
    <w:tmpl w:val="31E82124"/>
    <w:lvl w:ilvl="0" w:tplc="A4DE5146">
      <w:start w:val="1"/>
      <w:numFmt w:val="upperLetter"/>
      <w:lvlText w:val="%1."/>
      <w:lvlJc w:val="left"/>
      <w:pPr>
        <w:ind w:left="825" w:hanging="708"/>
        <w:jc w:val="left"/>
      </w:pPr>
      <w:rPr>
        <w:rFonts w:ascii="Verdana" w:eastAsia="Verdana" w:hAnsi="Verdana" w:cs="Verdana" w:hint="default"/>
        <w:b w:val="0"/>
        <w:bCs w:val="0"/>
        <w:i w:val="0"/>
        <w:iCs w:val="0"/>
        <w:spacing w:val="0"/>
        <w:w w:val="99"/>
        <w:sz w:val="20"/>
        <w:szCs w:val="20"/>
        <w:lang w:val="en-US" w:eastAsia="en-US" w:bidi="ar-SA"/>
      </w:rPr>
    </w:lvl>
    <w:lvl w:ilvl="1" w:tplc="7E806F8E">
      <w:numFmt w:val="bullet"/>
      <w:lvlText w:val="•"/>
      <w:lvlJc w:val="left"/>
      <w:pPr>
        <w:ind w:left="1694" w:hanging="708"/>
      </w:pPr>
      <w:rPr>
        <w:rFonts w:hint="default"/>
        <w:lang w:val="en-US" w:eastAsia="en-US" w:bidi="ar-SA"/>
      </w:rPr>
    </w:lvl>
    <w:lvl w:ilvl="2" w:tplc="03B48634">
      <w:numFmt w:val="bullet"/>
      <w:lvlText w:val="•"/>
      <w:lvlJc w:val="left"/>
      <w:pPr>
        <w:ind w:left="2569" w:hanging="708"/>
      </w:pPr>
      <w:rPr>
        <w:rFonts w:hint="default"/>
        <w:lang w:val="en-US" w:eastAsia="en-US" w:bidi="ar-SA"/>
      </w:rPr>
    </w:lvl>
    <w:lvl w:ilvl="3" w:tplc="FFF020DA">
      <w:numFmt w:val="bullet"/>
      <w:lvlText w:val="•"/>
      <w:lvlJc w:val="left"/>
      <w:pPr>
        <w:ind w:left="3443" w:hanging="708"/>
      </w:pPr>
      <w:rPr>
        <w:rFonts w:hint="default"/>
        <w:lang w:val="en-US" w:eastAsia="en-US" w:bidi="ar-SA"/>
      </w:rPr>
    </w:lvl>
    <w:lvl w:ilvl="4" w:tplc="92C87C5E">
      <w:numFmt w:val="bullet"/>
      <w:lvlText w:val="•"/>
      <w:lvlJc w:val="left"/>
      <w:pPr>
        <w:ind w:left="4318" w:hanging="708"/>
      </w:pPr>
      <w:rPr>
        <w:rFonts w:hint="default"/>
        <w:lang w:val="en-US" w:eastAsia="en-US" w:bidi="ar-SA"/>
      </w:rPr>
    </w:lvl>
    <w:lvl w:ilvl="5" w:tplc="BD143AE6">
      <w:numFmt w:val="bullet"/>
      <w:lvlText w:val="•"/>
      <w:lvlJc w:val="left"/>
      <w:pPr>
        <w:ind w:left="5193" w:hanging="708"/>
      </w:pPr>
      <w:rPr>
        <w:rFonts w:hint="default"/>
        <w:lang w:val="en-US" w:eastAsia="en-US" w:bidi="ar-SA"/>
      </w:rPr>
    </w:lvl>
    <w:lvl w:ilvl="6" w:tplc="EC96CF70">
      <w:numFmt w:val="bullet"/>
      <w:lvlText w:val="•"/>
      <w:lvlJc w:val="left"/>
      <w:pPr>
        <w:ind w:left="6067" w:hanging="708"/>
      </w:pPr>
      <w:rPr>
        <w:rFonts w:hint="default"/>
        <w:lang w:val="en-US" w:eastAsia="en-US" w:bidi="ar-SA"/>
      </w:rPr>
    </w:lvl>
    <w:lvl w:ilvl="7" w:tplc="B372C7CE">
      <w:numFmt w:val="bullet"/>
      <w:lvlText w:val="•"/>
      <w:lvlJc w:val="left"/>
      <w:pPr>
        <w:ind w:left="6942" w:hanging="708"/>
      </w:pPr>
      <w:rPr>
        <w:rFonts w:hint="default"/>
        <w:lang w:val="en-US" w:eastAsia="en-US" w:bidi="ar-SA"/>
      </w:rPr>
    </w:lvl>
    <w:lvl w:ilvl="8" w:tplc="C7F6D3D8">
      <w:numFmt w:val="bullet"/>
      <w:lvlText w:val="•"/>
      <w:lvlJc w:val="left"/>
      <w:pPr>
        <w:ind w:left="7817" w:hanging="708"/>
      </w:pPr>
      <w:rPr>
        <w:rFonts w:hint="default"/>
        <w:lang w:val="en-US" w:eastAsia="en-US" w:bidi="ar-SA"/>
      </w:rPr>
    </w:lvl>
  </w:abstractNum>
  <w:abstractNum w:abstractNumId="6" w15:restartNumberingAfterBreak="0">
    <w:nsid w:val="26DF6C22"/>
    <w:multiLevelType w:val="multilevel"/>
    <w:tmpl w:val="22B26350"/>
    <w:lvl w:ilvl="0">
      <w:start w:val="3"/>
      <w:numFmt w:val="decimal"/>
      <w:lvlText w:val="%1"/>
      <w:lvlJc w:val="left"/>
      <w:pPr>
        <w:ind w:left="835" w:hanging="721"/>
        <w:jc w:val="left"/>
      </w:pPr>
      <w:rPr>
        <w:rFonts w:hint="default"/>
        <w:lang w:val="en-US" w:eastAsia="en-US" w:bidi="ar-SA"/>
      </w:rPr>
    </w:lvl>
    <w:lvl w:ilvl="1">
      <w:start w:val="1"/>
      <w:numFmt w:val="decimal"/>
      <w:lvlText w:val="%1.%2"/>
      <w:lvlJc w:val="left"/>
      <w:pPr>
        <w:ind w:left="835" w:hanging="721"/>
        <w:jc w:val="left"/>
      </w:pPr>
      <w:rPr>
        <w:rFonts w:ascii="Verdana" w:eastAsia="Verdana" w:hAnsi="Verdana" w:cs="Verdana" w:hint="default"/>
        <w:b w:val="0"/>
        <w:bCs w:val="0"/>
        <w:i w:val="0"/>
        <w:iCs w:val="0"/>
        <w:spacing w:val="-1"/>
        <w:w w:val="99"/>
        <w:sz w:val="20"/>
        <w:szCs w:val="20"/>
        <w:lang w:val="en-US" w:eastAsia="en-US" w:bidi="ar-SA"/>
      </w:rPr>
    </w:lvl>
    <w:lvl w:ilvl="2">
      <w:start w:val="1"/>
      <w:numFmt w:val="lowerRoman"/>
      <w:lvlText w:val="%3."/>
      <w:lvlJc w:val="left"/>
      <w:pPr>
        <w:ind w:left="1394" w:hanging="555"/>
        <w:jc w:val="right"/>
      </w:pPr>
      <w:rPr>
        <w:rFonts w:ascii="Verdana" w:eastAsia="Verdana" w:hAnsi="Verdana" w:cs="Verdana" w:hint="default"/>
        <w:b w:val="0"/>
        <w:bCs w:val="0"/>
        <w:i w:val="0"/>
        <w:iCs w:val="0"/>
        <w:spacing w:val="0"/>
        <w:w w:val="99"/>
        <w:sz w:val="20"/>
        <w:szCs w:val="20"/>
        <w:lang w:val="en-US" w:eastAsia="en-US" w:bidi="ar-SA"/>
      </w:rPr>
    </w:lvl>
    <w:lvl w:ilvl="3">
      <w:numFmt w:val="bullet"/>
      <w:lvlText w:val="•"/>
      <w:lvlJc w:val="left"/>
      <w:pPr>
        <w:ind w:left="3214" w:hanging="555"/>
      </w:pPr>
      <w:rPr>
        <w:rFonts w:hint="default"/>
        <w:lang w:val="en-US" w:eastAsia="en-US" w:bidi="ar-SA"/>
      </w:rPr>
    </w:lvl>
    <w:lvl w:ilvl="4">
      <w:numFmt w:val="bullet"/>
      <w:lvlText w:val="•"/>
      <w:lvlJc w:val="left"/>
      <w:pPr>
        <w:ind w:left="4122" w:hanging="555"/>
      </w:pPr>
      <w:rPr>
        <w:rFonts w:hint="default"/>
        <w:lang w:val="en-US" w:eastAsia="en-US" w:bidi="ar-SA"/>
      </w:rPr>
    </w:lvl>
    <w:lvl w:ilvl="5">
      <w:numFmt w:val="bullet"/>
      <w:lvlText w:val="•"/>
      <w:lvlJc w:val="left"/>
      <w:pPr>
        <w:ind w:left="5029" w:hanging="555"/>
      </w:pPr>
      <w:rPr>
        <w:rFonts w:hint="default"/>
        <w:lang w:val="en-US" w:eastAsia="en-US" w:bidi="ar-SA"/>
      </w:rPr>
    </w:lvl>
    <w:lvl w:ilvl="6">
      <w:numFmt w:val="bullet"/>
      <w:lvlText w:val="•"/>
      <w:lvlJc w:val="left"/>
      <w:pPr>
        <w:ind w:left="5936" w:hanging="555"/>
      </w:pPr>
      <w:rPr>
        <w:rFonts w:hint="default"/>
        <w:lang w:val="en-US" w:eastAsia="en-US" w:bidi="ar-SA"/>
      </w:rPr>
    </w:lvl>
    <w:lvl w:ilvl="7">
      <w:numFmt w:val="bullet"/>
      <w:lvlText w:val="•"/>
      <w:lvlJc w:val="left"/>
      <w:pPr>
        <w:ind w:left="6844" w:hanging="555"/>
      </w:pPr>
      <w:rPr>
        <w:rFonts w:hint="default"/>
        <w:lang w:val="en-US" w:eastAsia="en-US" w:bidi="ar-SA"/>
      </w:rPr>
    </w:lvl>
    <w:lvl w:ilvl="8">
      <w:numFmt w:val="bullet"/>
      <w:lvlText w:val="•"/>
      <w:lvlJc w:val="left"/>
      <w:pPr>
        <w:ind w:left="7751" w:hanging="555"/>
      </w:pPr>
      <w:rPr>
        <w:rFonts w:hint="default"/>
        <w:lang w:val="en-US" w:eastAsia="en-US" w:bidi="ar-SA"/>
      </w:rPr>
    </w:lvl>
  </w:abstractNum>
  <w:abstractNum w:abstractNumId="7" w15:restartNumberingAfterBreak="0">
    <w:nsid w:val="28ED54EC"/>
    <w:multiLevelType w:val="multilevel"/>
    <w:tmpl w:val="71424A28"/>
    <w:lvl w:ilvl="0">
      <w:start w:val="2"/>
      <w:numFmt w:val="decimal"/>
      <w:lvlText w:val="%1"/>
      <w:lvlJc w:val="left"/>
      <w:pPr>
        <w:ind w:left="837" w:hanging="721"/>
        <w:jc w:val="left"/>
      </w:pPr>
      <w:rPr>
        <w:rFonts w:hint="default"/>
        <w:lang w:val="en-US" w:eastAsia="en-US" w:bidi="ar-SA"/>
      </w:rPr>
    </w:lvl>
    <w:lvl w:ilvl="1">
      <w:start w:val="1"/>
      <w:numFmt w:val="decimal"/>
      <w:lvlText w:val="%1.%2"/>
      <w:lvlJc w:val="left"/>
      <w:pPr>
        <w:ind w:left="837" w:hanging="721"/>
        <w:jc w:val="left"/>
      </w:pPr>
      <w:rPr>
        <w:rFonts w:ascii="Verdana" w:eastAsia="Verdana" w:hAnsi="Verdana" w:cs="Verdana" w:hint="default"/>
        <w:b w:val="0"/>
        <w:bCs w:val="0"/>
        <w:i w:val="0"/>
        <w:iCs w:val="0"/>
        <w:spacing w:val="-1"/>
        <w:w w:val="99"/>
        <w:sz w:val="20"/>
        <w:szCs w:val="20"/>
        <w:lang w:val="en-US" w:eastAsia="en-US" w:bidi="ar-SA"/>
      </w:rPr>
    </w:lvl>
    <w:lvl w:ilvl="2">
      <w:numFmt w:val="bullet"/>
      <w:lvlText w:val="•"/>
      <w:lvlJc w:val="left"/>
      <w:pPr>
        <w:ind w:left="2585" w:hanging="721"/>
      </w:pPr>
      <w:rPr>
        <w:rFonts w:hint="default"/>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1" w:hanging="721"/>
      </w:pPr>
      <w:rPr>
        <w:rFonts w:hint="default"/>
        <w:lang w:val="en-US" w:eastAsia="en-US" w:bidi="ar-SA"/>
      </w:rPr>
    </w:lvl>
  </w:abstractNum>
  <w:abstractNum w:abstractNumId="8" w15:restartNumberingAfterBreak="0">
    <w:nsid w:val="3B1F66F6"/>
    <w:multiLevelType w:val="multilevel"/>
    <w:tmpl w:val="8BDE6162"/>
    <w:lvl w:ilvl="0">
      <w:start w:val="4"/>
      <w:numFmt w:val="decimal"/>
      <w:lvlText w:val="%1"/>
      <w:lvlJc w:val="left"/>
      <w:pPr>
        <w:ind w:left="837" w:hanging="721"/>
        <w:jc w:val="left"/>
      </w:pPr>
      <w:rPr>
        <w:rFonts w:hint="default"/>
        <w:lang w:val="en-US" w:eastAsia="en-US" w:bidi="ar-SA"/>
      </w:rPr>
    </w:lvl>
    <w:lvl w:ilvl="1">
      <w:start w:val="1"/>
      <w:numFmt w:val="decimal"/>
      <w:lvlText w:val="%1.%2"/>
      <w:lvlJc w:val="left"/>
      <w:pPr>
        <w:ind w:left="837" w:hanging="721"/>
        <w:jc w:val="left"/>
      </w:pPr>
      <w:rPr>
        <w:rFonts w:ascii="Verdana" w:eastAsia="Verdana" w:hAnsi="Verdana" w:cs="Verdana" w:hint="default"/>
        <w:b w:val="0"/>
        <w:bCs w:val="0"/>
        <w:i w:val="0"/>
        <w:iCs w:val="0"/>
        <w:spacing w:val="-1"/>
        <w:w w:val="99"/>
        <w:sz w:val="20"/>
        <w:szCs w:val="20"/>
        <w:lang w:val="en-US" w:eastAsia="en-US" w:bidi="ar-SA"/>
      </w:rPr>
    </w:lvl>
    <w:lvl w:ilvl="2">
      <w:numFmt w:val="bullet"/>
      <w:lvlText w:val="-"/>
      <w:lvlJc w:val="left"/>
      <w:pPr>
        <w:ind w:left="1107" w:hanging="274"/>
      </w:pPr>
      <w:rPr>
        <w:rFonts w:ascii="Verdana" w:eastAsia="Verdana" w:hAnsi="Verdana" w:cs="Verdana" w:hint="default"/>
        <w:b w:val="0"/>
        <w:bCs w:val="0"/>
        <w:i w:val="0"/>
        <w:iCs w:val="0"/>
        <w:spacing w:val="0"/>
        <w:w w:val="99"/>
        <w:sz w:val="20"/>
        <w:szCs w:val="20"/>
        <w:lang w:val="en-US" w:eastAsia="en-US" w:bidi="ar-SA"/>
      </w:rPr>
    </w:lvl>
    <w:lvl w:ilvl="3">
      <w:numFmt w:val="bullet"/>
      <w:lvlText w:val="•"/>
      <w:lvlJc w:val="left"/>
      <w:pPr>
        <w:ind w:left="2981" w:hanging="274"/>
      </w:pPr>
      <w:rPr>
        <w:rFonts w:hint="default"/>
        <w:lang w:val="en-US" w:eastAsia="en-US" w:bidi="ar-SA"/>
      </w:rPr>
    </w:lvl>
    <w:lvl w:ilvl="4">
      <w:numFmt w:val="bullet"/>
      <w:lvlText w:val="•"/>
      <w:lvlJc w:val="left"/>
      <w:pPr>
        <w:ind w:left="3922" w:hanging="274"/>
      </w:pPr>
      <w:rPr>
        <w:rFonts w:hint="default"/>
        <w:lang w:val="en-US" w:eastAsia="en-US" w:bidi="ar-SA"/>
      </w:rPr>
    </w:lvl>
    <w:lvl w:ilvl="5">
      <w:numFmt w:val="bullet"/>
      <w:lvlText w:val="•"/>
      <w:lvlJc w:val="left"/>
      <w:pPr>
        <w:ind w:left="4862" w:hanging="274"/>
      </w:pPr>
      <w:rPr>
        <w:rFonts w:hint="default"/>
        <w:lang w:val="en-US" w:eastAsia="en-US" w:bidi="ar-SA"/>
      </w:rPr>
    </w:lvl>
    <w:lvl w:ilvl="6">
      <w:numFmt w:val="bullet"/>
      <w:lvlText w:val="•"/>
      <w:lvlJc w:val="left"/>
      <w:pPr>
        <w:ind w:left="5803" w:hanging="274"/>
      </w:pPr>
      <w:rPr>
        <w:rFonts w:hint="default"/>
        <w:lang w:val="en-US" w:eastAsia="en-US" w:bidi="ar-SA"/>
      </w:rPr>
    </w:lvl>
    <w:lvl w:ilvl="7">
      <w:numFmt w:val="bullet"/>
      <w:lvlText w:val="•"/>
      <w:lvlJc w:val="left"/>
      <w:pPr>
        <w:ind w:left="6744" w:hanging="274"/>
      </w:pPr>
      <w:rPr>
        <w:rFonts w:hint="default"/>
        <w:lang w:val="en-US" w:eastAsia="en-US" w:bidi="ar-SA"/>
      </w:rPr>
    </w:lvl>
    <w:lvl w:ilvl="8">
      <w:numFmt w:val="bullet"/>
      <w:lvlText w:val="•"/>
      <w:lvlJc w:val="left"/>
      <w:pPr>
        <w:ind w:left="7684" w:hanging="274"/>
      </w:pPr>
      <w:rPr>
        <w:rFonts w:hint="default"/>
        <w:lang w:val="en-US" w:eastAsia="en-US" w:bidi="ar-SA"/>
      </w:rPr>
    </w:lvl>
  </w:abstractNum>
  <w:abstractNum w:abstractNumId="9" w15:restartNumberingAfterBreak="0">
    <w:nsid w:val="64E743D7"/>
    <w:multiLevelType w:val="hybridMultilevel"/>
    <w:tmpl w:val="AAF4FA78"/>
    <w:lvl w:ilvl="0" w:tplc="8B34C32A">
      <w:start w:val="1"/>
      <w:numFmt w:val="decimal"/>
      <w:lvlText w:val="%1)"/>
      <w:lvlJc w:val="left"/>
      <w:pPr>
        <w:ind w:left="837" w:hanging="360"/>
        <w:jc w:val="left"/>
      </w:pPr>
      <w:rPr>
        <w:rFonts w:ascii="Verdana" w:eastAsia="Verdana" w:hAnsi="Verdana" w:cs="Verdana" w:hint="default"/>
        <w:b w:val="0"/>
        <w:bCs w:val="0"/>
        <w:i w:val="0"/>
        <w:iCs w:val="0"/>
        <w:spacing w:val="0"/>
        <w:w w:val="99"/>
        <w:sz w:val="20"/>
        <w:szCs w:val="20"/>
        <w:lang w:val="en-US" w:eastAsia="en-US" w:bidi="ar-SA"/>
      </w:rPr>
    </w:lvl>
    <w:lvl w:ilvl="1" w:tplc="C89C9D20">
      <w:numFmt w:val="bullet"/>
      <w:lvlText w:val="•"/>
      <w:lvlJc w:val="left"/>
      <w:pPr>
        <w:ind w:left="1712" w:hanging="360"/>
      </w:pPr>
      <w:rPr>
        <w:rFonts w:hint="default"/>
        <w:lang w:val="en-US" w:eastAsia="en-US" w:bidi="ar-SA"/>
      </w:rPr>
    </w:lvl>
    <w:lvl w:ilvl="2" w:tplc="6BBEBB00">
      <w:numFmt w:val="bullet"/>
      <w:lvlText w:val="•"/>
      <w:lvlJc w:val="left"/>
      <w:pPr>
        <w:ind w:left="2585" w:hanging="360"/>
      </w:pPr>
      <w:rPr>
        <w:rFonts w:hint="default"/>
        <w:lang w:val="en-US" w:eastAsia="en-US" w:bidi="ar-SA"/>
      </w:rPr>
    </w:lvl>
    <w:lvl w:ilvl="3" w:tplc="63E497DA">
      <w:numFmt w:val="bullet"/>
      <w:lvlText w:val="•"/>
      <w:lvlJc w:val="left"/>
      <w:pPr>
        <w:ind w:left="3457" w:hanging="360"/>
      </w:pPr>
      <w:rPr>
        <w:rFonts w:hint="default"/>
        <w:lang w:val="en-US" w:eastAsia="en-US" w:bidi="ar-SA"/>
      </w:rPr>
    </w:lvl>
    <w:lvl w:ilvl="4" w:tplc="F3F24898">
      <w:numFmt w:val="bullet"/>
      <w:lvlText w:val="•"/>
      <w:lvlJc w:val="left"/>
      <w:pPr>
        <w:ind w:left="4330" w:hanging="360"/>
      </w:pPr>
      <w:rPr>
        <w:rFonts w:hint="default"/>
        <w:lang w:val="en-US" w:eastAsia="en-US" w:bidi="ar-SA"/>
      </w:rPr>
    </w:lvl>
    <w:lvl w:ilvl="5" w:tplc="45CAE94E">
      <w:numFmt w:val="bullet"/>
      <w:lvlText w:val="•"/>
      <w:lvlJc w:val="left"/>
      <w:pPr>
        <w:ind w:left="5203" w:hanging="360"/>
      </w:pPr>
      <w:rPr>
        <w:rFonts w:hint="default"/>
        <w:lang w:val="en-US" w:eastAsia="en-US" w:bidi="ar-SA"/>
      </w:rPr>
    </w:lvl>
    <w:lvl w:ilvl="6" w:tplc="DB1442A2">
      <w:numFmt w:val="bullet"/>
      <w:lvlText w:val="•"/>
      <w:lvlJc w:val="left"/>
      <w:pPr>
        <w:ind w:left="6075" w:hanging="360"/>
      </w:pPr>
      <w:rPr>
        <w:rFonts w:hint="default"/>
        <w:lang w:val="en-US" w:eastAsia="en-US" w:bidi="ar-SA"/>
      </w:rPr>
    </w:lvl>
    <w:lvl w:ilvl="7" w:tplc="9B8013DA">
      <w:numFmt w:val="bullet"/>
      <w:lvlText w:val="•"/>
      <w:lvlJc w:val="left"/>
      <w:pPr>
        <w:ind w:left="6948" w:hanging="360"/>
      </w:pPr>
      <w:rPr>
        <w:rFonts w:hint="default"/>
        <w:lang w:val="en-US" w:eastAsia="en-US" w:bidi="ar-SA"/>
      </w:rPr>
    </w:lvl>
    <w:lvl w:ilvl="8" w:tplc="0130D38E">
      <w:numFmt w:val="bullet"/>
      <w:lvlText w:val="•"/>
      <w:lvlJc w:val="left"/>
      <w:pPr>
        <w:ind w:left="7821" w:hanging="360"/>
      </w:pPr>
      <w:rPr>
        <w:rFonts w:hint="default"/>
        <w:lang w:val="en-US" w:eastAsia="en-US" w:bidi="ar-SA"/>
      </w:rPr>
    </w:lvl>
  </w:abstractNum>
  <w:abstractNum w:abstractNumId="10" w15:restartNumberingAfterBreak="0">
    <w:nsid w:val="653B5567"/>
    <w:multiLevelType w:val="multilevel"/>
    <w:tmpl w:val="307C8646"/>
    <w:lvl w:ilvl="0">
      <w:start w:val="7"/>
      <w:numFmt w:val="decimal"/>
      <w:lvlText w:val="%1"/>
      <w:lvlJc w:val="left"/>
      <w:pPr>
        <w:ind w:left="835" w:hanging="721"/>
        <w:jc w:val="left"/>
      </w:pPr>
      <w:rPr>
        <w:rFonts w:hint="default"/>
        <w:lang w:val="en-US" w:eastAsia="en-US" w:bidi="ar-SA"/>
      </w:rPr>
    </w:lvl>
    <w:lvl w:ilvl="1">
      <w:start w:val="1"/>
      <w:numFmt w:val="decimal"/>
      <w:lvlText w:val="%1.%2"/>
      <w:lvlJc w:val="left"/>
      <w:pPr>
        <w:ind w:left="835" w:hanging="721"/>
        <w:jc w:val="left"/>
      </w:pPr>
      <w:rPr>
        <w:rFonts w:ascii="Verdana" w:eastAsia="Verdana" w:hAnsi="Verdana" w:cs="Verdana" w:hint="default"/>
        <w:b w:val="0"/>
        <w:bCs w:val="0"/>
        <w:i w:val="0"/>
        <w:iCs w:val="0"/>
        <w:spacing w:val="-1"/>
        <w:w w:val="99"/>
        <w:sz w:val="20"/>
        <w:szCs w:val="20"/>
        <w:lang w:val="en-US" w:eastAsia="en-US" w:bidi="ar-SA"/>
      </w:rPr>
    </w:lvl>
    <w:lvl w:ilvl="2">
      <w:numFmt w:val="bullet"/>
      <w:lvlText w:val="•"/>
      <w:lvlJc w:val="left"/>
      <w:pPr>
        <w:ind w:left="2585" w:hanging="721"/>
      </w:pPr>
      <w:rPr>
        <w:rFonts w:hint="default"/>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1" w:hanging="721"/>
      </w:pPr>
      <w:rPr>
        <w:rFonts w:hint="default"/>
        <w:lang w:val="en-US" w:eastAsia="en-US" w:bidi="ar-SA"/>
      </w:rPr>
    </w:lvl>
  </w:abstractNum>
  <w:num w:numId="1" w16cid:durableId="1374885170">
    <w:abstractNumId w:val="10"/>
  </w:num>
  <w:num w:numId="2" w16cid:durableId="1987318069">
    <w:abstractNumId w:val="3"/>
  </w:num>
  <w:num w:numId="3" w16cid:durableId="1434474455">
    <w:abstractNumId w:val="2"/>
  </w:num>
  <w:num w:numId="4" w16cid:durableId="448553178">
    <w:abstractNumId w:val="8"/>
  </w:num>
  <w:num w:numId="5" w16cid:durableId="920676439">
    <w:abstractNumId w:val="6"/>
  </w:num>
  <w:num w:numId="6" w16cid:durableId="1055201792">
    <w:abstractNumId w:val="0"/>
  </w:num>
  <w:num w:numId="7" w16cid:durableId="1530341128">
    <w:abstractNumId w:val="1"/>
  </w:num>
  <w:num w:numId="8" w16cid:durableId="1860926119">
    <w:abstractNumId w:val="7"/>
  </w:num>
  <w:num w:numId="9" w16cid:durableId="1560049488">
    <w:abstractNumId w:val="4"/>
  </w:num>
  <w:num w:numId="10" w16cid:durableId="1606842455">
    <w:abstractNumId w:val="5"/>
  </w:num>
  <w:num w:numId="11" w16cid:durableId="458845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65"/>
    <w:rsid w:val="004A5594"/>
    <w:rsid w:val="007B7469"/>
    <w:rsid w:val="00862E65"/>
    <w:rsid w:val="00DF5735"/>
    <w:rsid w:val="00FD5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3700D"/>
  <w15:docId w15:val="{DE5FD27E-F538-4A8B-BA23-C2C7EF3C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761" w:right="3157"/>
      <w:jc w:val="center"/>
      <w:outlineLvl w:val="0"/>
    </w:pPr>
    <w:rPr>
      <w:b/>
      <w:bCs/>
      <w:sz w:val="28"/>
      <w:szCs w:val="28"/>
    </w:rPr>
  </w:style>
  <w:style w:type="paragraph" w:styleId="Heading2">
    <w:name w:val="heading 2"/>
    <w:basedOn w:val="Normal"/>
    <w:uiPriority w:val="9"/>
    <w:unhideWhenUsed/>
    <w:qFormat/>
    <w:pPr>
      <w:ind w:left="1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7" w:hanging="720"/>
    </w:pPr>
  </w:style>
  <w:style w:type="paragraph" w:customStyle="1" w:styleId="TableParagraph">
    <w:name w:val="Table Paragraph"/>
    <w:basedOn w:val="Normal"/>
    <w:uiPriority w:val="1"/>
    <w:qFormat/>
    <w:pPr>
      <w:spacing w:line="222" w:lineRule="exact"/>
      <w:ind w:left="123"/>
    </w:pPr>
  </w:style>
  <w:style w:type="paragraph" w:styleId="Header">
    <w:name w:val="header"/>
    <w:basedOn w:val="Normal"/>
    <w:link w:val="HeaderChar"/>
    <w:uiPriority w:val="99"/>
    <w:unhideWhenUsed/>
    <w:rsid w:val="00DF5735"/>
    <w:pPr>
      <w:tabs>
        <w:tab w:val="center" w:pos="4513"/>
        <w:tab w:val="right" w:pos="9026"/>
      </w:tabs>
    </w:pPr>
  </w:style>
  <w:style w:type="character" w:customStyle="1" w:styleId="HeaderChar">
    <w:name w:val="Header Char"/>
    <w:basedOn w:val="DefaultParagraphFont"/>
    <w:link w:val="Header"/>
    <w:uiPriority w:val="99"/>
    <w:rsid w:val="00DF5735"/>
    <w:rPr>
      <w:rFonts w:ascii="Verdana" w:eastAsia="Verdana" w:hAnsi="Verdana" w:cs="Verdana"/>
    </w:rPr>
  </w:style>
  <w:style w:type="paragraph" w:styleId="Footer">
    <w:name w:val="footer"/>
    <w:basedOn w:val="Normal"/>
    <w:link w:val="FooterChar"/>
    <w:uiPriority w:val="99"/>
    <w:unhideWhenUsed/>
    <w:rsid w:val="00DF5735"/>
    <w:pPr>
      <w:tabs>
        <w:tab w:val="center" w:pos="4513"/>
        <w:tab w:val="right" w:pos="9026"/>
      </w:tabs>
    </w:pPr>
  </w:style>
  <w:style w:type="character" w:customStyle="1" w:styleId="FooterChar">
    <w:name w:val="Footer Char"/>
    <w:basedOn w:val="DefaultParagraphFont"/>
    <w:link w:val="Footer"/>
    <w:uiPriority w:val="99"/>
    <w:rsid w:val="00DF573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thics.nl/Gedragscode-Ethical-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hics.nl/Gedragscode-Ethical-Code/" TargetMode="External"/><Relationship Id="rId5" Type="http://schemas.openxmlformats.org/officeDocument/2006/relationships/footnotes" Target="footnotes.xml"/><Relationship Id="rId10" Type="http://schemas.openxmlformats.org/officeDocument/2006/relationships/hyperlink" Target="https://www.nethics.nl/Gedragscode-Ethical-Cod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2326</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Model nr [_]</vt:lpstr>
    </vt:vector>
  </TitlesOfParts>
  <Company>Utrecht University</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nr [_]</dc:title>
  <dc:creator>dijs0103</dc:creator>
  <cp:lastModifiedBy>Habraken, Jolanda</cp:lastModifiedBy>
  <cp:revision>3</cp:revision>
  <dcterms:created xsi:type="dcterms:W3CDTF">2024-03-15T15:41:00Z</dcterms:created>
  <dcterms:modified xsi:type="dcterms:W3CDTF">2024-03-15T15:49:00Z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0x010100524E588720AC114A9125D854358F866A</vt:lpwstr>
  </property>
  <property fmtid="{D5CDD505-2E9C-101B-9397-08002B2CF9AE}" pid="3" name="Created">
    <vt:filetime>2022-11-07T00:00:00Z</vt:filetime>
  </property>
  <property fmtid="{D5CDD505-2E9C-101B-9397-08002B2CF9AE}" pid="4" name="Creator">
    <vt:lpwstr>Acrobat PDFMaker 22 for Word</vt:lpwstr>
  </property>
  <property fmtid="{D5CDD505-2E9C-101B-9397-08002B2CF9AE}" pid="5" name="LastSaved">
    <vt:filetime>2023-07-03T00:00:00Z</vt:filetime>
  </property>
  <property fmtid="{D5CDD505-2E9C-101B-9397-08002B2CF9AE}" pid="6" name="Producer">
    <vt:lpwstr>Adobe PDF Library 22.3.39</vt:lpwstr>
  </property>
  <property fmtid="{D5CDD505-2E9C-101B-9397-08002B2CF9AE}" pid="7" name="SourceModified">
    <vt:lpwstr>D:20221107145502</vt:lpwstr>
  </property>
</Properties>
</file>